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106" w:type="dxa"/>
        <w:tblLayout w:type="fixed"/>
        <w:tblLook w:val="0000"/>
      </w:tblPr>
      <w:tblGrid>
        <w:gridCol w:w="10279"/>
      </w:tblGrid>
      <w:tr w:rsidR="002127A4" w:rsidRPr="00613948" w:rsidTr="00167F28">
        <w:tc>
          <w:tcPr>
            <w:tcW w:w="10279" w:type="dxa"/>
          </w:tcPr>
          <w:p w:rsidR="002127A4" w:rsidRPr="00613948" w:rsidRDefault="007F2274" w:rsidP="00167F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7F2274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RAPHIC1" style="position:absolute;left:0;text-align:left;margin-left:240.6pt;margin-top:-54.55pt;width:48.2pt;height:54.2pt;z-index:251658240;visibility:visible">
                  <v:imagedata r:id="rId5" o:title="" gain="2147483647f" blacklevel="-7864f" grayscale="t" bilevel="t"/>
                  <w10:wrap type="topAndBottom"/>
                </v:shape>
              </w:pict>
            </w:r>
          </w:p>
          <w:p w:rsidR="002127A4" w:rsidRPr="00613948" w:rsidRDefault="002127A4" w:rsidP="00167F28">
            <w:pPr>
              <w:keepNext/>
              <w:spacing w:after="0" w:line="240" w:lineRule="auto"/>
              <w:ind w:right="72"/>
              <w:jc w:val="center"/>
              <w:outlineLvl w:val="3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127A4" w:rsidRPr="00613948" w:rsidRDefault="002127A4" w:rsidP="00167F2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ФЕДЕРАЛЬНОЙ  АНТИМОНОПОЛЬНОЙ СЛУЖБЫ</w:t>
            </w:r>
          </w:p>
          <w:p w:rsidR="002127A4" w:rsidRPr="00613948" w:rsidRDefault="002127A4" w:rsidP="001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394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КАЛУЖСКОЙ ОБЛАСТИ</w:t>
            </w:r>
          </w:p>
          <w:p w:rsidR="002127A4" w:rsidRPr="00613948" w:rsidRDefault="002127A4" w:rsidP="001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127A4" w:rsidRPr="00613948" w:rsidRDefault="002127A4" w:rsidP="00167F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ПРЕДПИСАНИЕ</w:t>
            </w:r>
          </w:p>
          <w:p w:rsidR="002127A4" w:rsidRPr="00613948" w:rsidRDefault="002127A4" w:rsidP="00167F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127A4" w:rsidRPr="00613948" w:rsidRDefault="002127A4" w:rsidP="00167F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о прекращении нарушений законодательства о размещении заказов</w:t>
            </w:r>
          </w:p>
          <w:p w:rsidR="002127A4" w:rsidRPr="00613948" w:rsidRDefault="002127A4" w:rsidP="00167F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127A4" w:rsidRPr="00613948" w:rsidRDefault="002127A4" w:rsidP="00167F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Калуга                                               </w:t>
            </w:r>
            <w:r w:rsidR="00167F28"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</w:t>
            </w:r>
            <w:r w:rsidR="0017655B"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67F28"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Pr="0061394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="0017655B" w:rsidRPr="006139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13948" w:rsidRPr="006139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16» января 2014 года</w:t>
            </w:r>
          </w:p>
          <w:p w:rsidR="002127A4" w:rsidRPr="00613948" w:rsidRDefault="002127A4" w:rsidP="00167F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7A4" w:rsidRPr="00613948" w:rsidTr="00167F28">
        <w:trPr>
          <w:trHeight w:val="3647"/>
        </w:trPr>
        <w:tc>
          <w:tcPr>
            <w:tcW w:w="10279" w:type="dxa"/>
          </w:tcPr>
          <w:p w:rsidR="002127A4" w:rsidRPr="00613948" w:rsidRDefault="002127A4" w:rsidP="00167F28">
            <w:pPr>
              <w:tabs>
                <w:tab w:val="left" w:pos="109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127A4" w:rsidRPr="00613948" w:rsidRDefault="002127A4" w:rsidP="00167F28">
            <w:pPr>
              <w:tabs>
                <w:tab w:val="left" w:pos="1092"/>
                <w:tab w:val="center" w:pos="4677"/>
                <w:tab w:val="right" w:pos="8948"/>
                <w:tab w:val="left" w:pos="9128"/>
                <w:tab w:val="left" w:pos="9887"/>
              </w:tabs>
              <w:spacing w:after="0" w:line="240" w:lineRule="auto"/>
              <w:ind w:right="-108" w:firstLine="696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1394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Комиссия по контролю в сфере размещения заказов на поставки товаров, выполнение работ, оказание услуг для государственных и муниципальных нужд Калужского УФАС России в составе: </w:t>
            </w:r>
          </w:p>
          <w:p w:rsidR="00AB12B0" w:rsidRPr="00613948" w:rsidRDefault="00AB12B0" w:rsidP="00167F28">
            <w:pPr>
              <w:tabs>
                <w:tab w:val="left" w:pos="1092"/>
                <w:tab w:val="center" w:pos="4677"/>
                <w:tab w:val="right" w:pos="8948"/>
                <w:tab w:val="left" w:pos="9128"/>
              </w:tabs>
              <w:spacing w:after="0" w:line="240" w:lineRule="auto"/>
              <w:ind w:right="380" w:firstLine="696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208" w:type="dxa"/>
              <w:tblLayout w:type="fixed"/>
              <w:tblLook w:val="01E0"/>
            </w:tblPr>
            <w:tblGrid>
              <w:gridCol w:w="2232"/>
              <w:gridCol w:w="7976"/>
            </w:tblGrid>
            <w:tr w:rsidR="00167F28" w:rsidRPr="00613948" w:rsidTr="005225A0">
              <w:trPr>
                <w:trHeight w:val="87"/>
              </w:trPr>
              <w:tc>
                <w:tcPr>
                  <w:tcW w:w="2232" w:type="dxa"/>
                </w:tcPr>
                <w:p w:rsidR="00167F28" w:rsidRPr="00613948" w:rsidRDefault="00167F28" w:rsidP="00167F28">
                  <w:pPr>
                    <w:pStyle w:val="a3"/>
                    <w:tabs>
                      <w:tab w:val="clear" w:pos="9355"/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976" w:type="dxa"/>
                </w:tcPr>
                <w:p w:rsidR="00167F28" w:rsidRPr="00613948" w:rsidRDefault="00613948" w:rsidP="00167F28">
                  <w:pPr>
                    <w:tabs>
                      <w:tab w:val="left" w:pos="194"/>
                      <w:tab w:val="left" w:pos="719"/>
                      <w:tab w:val="left" w:pos="899"/>
                      <w:tab w:val="right" w:pos="8948"/>
                      <w:tab w:val="left" w:pos="9128"/>
                    </w:tabs>
                    <w:spacing w:after="0" w:line="240" w:lineRule="auto"/>
                    <w:ind w:right="-71"/>
                    <w:jc w:val="both"/>
                    <w:rPr>
                      <w:rFonts w:ascii="Times New Roman" w:eastAsia="MS Mincho" w:hAnsi="Times New Roman" w:cs="Times New Roman"/>
                      <w:bCs/>
                      <w:sz w:val="26"/>
                      <w:szCs w:val="26"/>
                    </w:rPr>
                  </w:pPr>
                  <w:r w:rsidRPr="0061394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 председатель комиссии, заместитель руководителя – начальник отдела </w:t>
                  </w:r>
                  <w:r w:rsidRPr="006139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Калужского УФАС России;</w:t>
                  </w:r>
                </w:p>
              </w:tc>
            </w:tr>
            <w:tr w:rsidR="00167F28" w:rsidRPr="00613948" w:rsidTr="005225A0">
              <w:trPr>
                <w:trHeight w:val="87"/>
              </w:trPr>
              <w:tc>
                <w:tcPr>
                  <w:tcW w:w="2232" w:type="dxa"/>
                </w:tcPr>
                <w:p w:rsidR="00167F28" w:rsidRPr="00613948" w:rsidRDefault="00167F28" w:rsidP="00167F28">
                  <w:pPr>
                    <w:pStyle w:val="a3"/>
                    <w:tabs>
                      <w:tab w:val="clear" w:pos="9355"/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976" w:type="dxa"/>
                </w:tcPr>
                <w:p w:rsidR="00167F28" w:rsidRPr="00613948" w:rsidRDefault="00167F28" w:rsidP="00613948">
                  <w:pPr>
                    <w:tabs>
                      <w:tab w:val="left" w:pos="194"/>
                      <w:tab w:val="left" w:pos="719"/>
                      <w:tab w:val="left" w:pos="899"/>
                      <w:tab w:val="right" w:pos="8948"/>
                      <w:tab w:val="left" w:pos="9128"/>
                    </w:tabs>
                    <w:spacing w:after="0" w:line="240" w:lineRule="auto"/>
                    <w:ind w:right="-71"/>
                    <w:jc w:val="both"/>
                    <w:rPr>
                      <w:rFonts w:ascii="Times New Roman" w:eastAsia="MS Mincho" w:hAnsi="Times New Roman" w:cs="Times New Roman"/>
                      <w:bCs/>
                      <w:sz w:val="26"/>
                      <w:szCs w:val="26"/>
                    </w:rPr>
                  </w:pPr>
                  <w:r w:rsidRPr="00613948">
                    <w:rPr>
                      <w:rFonts w:ascii="Times New Roman" w:eastAsia="MS Mincho" w:hAnsi="Times New Roman" w:cs="Times New Roman"/>
                      <w:b/>
                      <w:sz w:val="26"/>
                      <w:szCs w:val="26"/>
                    </w:rPr>
                    <w:t xml:space="preserve">- </w:t>
                  </w:r>
                  <w:r w:rsidRPr="00613948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член комиссии, заместитель начальника отдела </w:t>
                  </w:r>
                  <w:r w:rsidR="00613948" w:rsidRPr="00613948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13948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Калужского УФАС России;</w:t>
                  </w:r>
                </w:p>
              </w:tc>
            </w:tr>
            <w:tr w:rsidR="00F70FB2" w:rsidRPr="00613948" w:rsidTr="005225A0">
              <w:trPr>
                <w:trHeight w:val="87"/>
              </w:trPr>
              <w:tc>
                <w:tcPr>
                  <w:tcW w:w="2232" w:type="dxa"/>
                </w:tcPr>
                <w:p w:rsidR="00F70FB2" w:rsidRPr="00613948" w:rsidRDefault="00F70FB2" w:rsidP="00167F28">
                  <w:pPr>
                    <w:pStyle w:val="a3"/>
                    <w:tabs>
                      <w:tab w:val="clear" w:pos="9355"/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976" w:type="dxa"/>
                </w:tcPr>
                <w:p w:rsidR="00F70FB2" w:rsidRPr="00613948" w:rsidRDefault="00613948" w:rsidP="008E3CC8">
                  <w:pPr>
                    <w:pStyle w:val="a3"/>
                    <w:tabs>
                      <w:tab w:val="clear" w:pos="9355"/>
                      <w:tab w:val="left" w:pos="0"/>
                      <w:tab w:val="right" w:pos="8948"/>
                      <w:tab w:val="left" w:pos="9128"/>
                    </w:tabs>
                    <w:ind w:right="-71"/>
                    <w:jc w:val="both"/>
                    <w:rPr>
                      <w:sz w:val="26"/>
                      <w:szCs w:val="26"/>
                    </w:rPr>
                  </w:pPr>
                  <w:r w:rsidRPr="00613948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613948">
                    <w:rPr>
                      <w:sz w:val="26"/>
                      <w:szCs w:val="26"/>
                    </w:rPr>
                    <w:t xml:space="preserve">член комиссии, главный специалист-эксперт  </w:t>
                  </w:r>
                  <w:proofErr w:type="gramStart"/>
                  <w:r w:rsidRPr="00613948">
                    <w:rPr>
                      <w:sz w:val="26"/>
                      <w:szCs w:val="26"/>
                    </w:rPr>
                    <w:t>Калужского</w:t>
                  </w:r>
                  <w:proofErr w:type="gramEnd"/>
                  <w:r w:rsidRPr="00613948">
                    <w:rPr>
                      <w:sz w:val="26"/>
                      <w:szCs w:val="26"/>
                    </w:rPr>
                    <w:t xml:space="preserve"> УФАС России,</w:t>
                  </w:r>
                </w:p>
              </w:tc>
            </w:tr>
          </w:tbl>
          <w:p w:rsidR="002127A4" w:rsidRPr="00613948" w:rsidRDefault="002127A4" w:rsidP="0016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67F28" w:rsidRPr="00613948" w:rsidRDefault="00167F28" w:rsidP="00167F28">
      <w:pPr>
        <w:pStyle w:val="21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34143D" w:rsidRPr="00613948" w:rsidRDefault="0034143D" w:rsidP="00613948">
      <w:pPr>
        <w:ind w:right="-1" w:firstLine="54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на основании своего решения </w:t>
      </w:r>
      <w:r w:rsidR="00167F2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от</w:t>
      </w:r>
      <w:r w:rsidR="0017655B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61394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16.01.2014  по жалобе</w:t>
      </w:r>
      <w:r w:rsidR="00613948" w:rsidRPr="00613948">
        <w:rPr>
          <w:rFonts w:ascii="Times New Roman" w:hAnsi="Times New Roman" w:cs="Times New Roman"/>
          <w:sz w:val="26"/>
          <w:szCs w:val="26"/>
        </w:rPr>
        <w:t>№220-03з/2013 ООО «</w:t>
      </w:r>
      <w:proofErr w:type="spellStart"/>
      <w:r w:rsidR="00613948" w:rsidRPr="00613948">
        <w:rPr>
          <w:rFonts w:ascii="Times New Roman" w:hAnsi="Times New Roman" w:cs="Times New Roman"/>
          <w:sz w:val="26"/>
          <w:szCs w:val="26"/>
        </w:rPr>
        <w:t>Апгрейд</w:t>
      </w:r>
      <w:proofErr w:type="spellEnd"/>
      <w:r w:rsidR="00613948" w:rsidRPr="00613948">
        <w:rPr>
          <w:rFonts w:ascii="Times New Roman" w:hAnsi="Times New Roman" w:cs="Times New Roman"/>
          <w:sz w:val="26"/>
          <w:szCs w:val="26"/>
        </w:rPr>
        <w:t>»</w:t>
      </w:r>
      <w:r w:rsidR="0061394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которым</w:t>
      </w:r>
      <w:r w:rsidR="00167F2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действия</w:t>
      </w:r>
      <w:r w:rsidR="00613948" w:rsidRPr="00613948">
        <w:rPr>
          <w:rFonts w:ascii="Times New Roman" w:hAnsi="Times New Roman" w:cs="Times New Roman"/>
          <w:sz w:val="26"/>
          <w:szCs w:val="26"/>
        </w:rPr>
        <w:t xml:space="preserve"> комиссии заказчика - </w:t>
      </w:r>
      <w:r w:rsidR="00613948" w:rsidRPr="00613948">
        <w:rPr>
          <w:rFonts w:ascii="Times New Roman" w:hAnsi="Times New Roman" w:cs="Times New Roman"/>
          <w:bCs/>
          <w:color w:val="000000"/>
          <w:sz w:val="26"/>
          <w:szCs w:val="26"/>
        </w:rPr>
        <w:t>ГБУЗ К</w:t>
      </w:r>
      <w:r w:rsidR="008E3CC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алужской области </w:t>
      </w:r>
      <w:r w:rsidR="00613948" w:rsidRPr="006139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«Детская городская больница» при рассмотрении </w:t>
      </w:r>
      <w:proofErr w:type="gramStart"/>
      <w:r w:rsidR="00613948" w:rsidRPr="00613948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proofErr w:type="gramEnd"/>
      <w:r w:rsidR="00613948" w:rsidRPr="006139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оценке котировочных заявок по запросу котировок </w:t>
      </w:r>
      <w:r w:rsidR="00613948" w:rsidRPr="00613948">
        <w:rPr>
          <w:rFonts w:ascii="Times New Roman" w:hAnsi="Times New Roman" w:cs="Times New Roman"/>
          <w:sz w:val="26"/>
          <w:szCs w:val="26"/>
        </w:rPr>
        <w:t xml:space="preserve">  №  </w:t>
      </w:r>
      <w:r w:rsidR="00613948" w:rsidRPr="00613948">
        <w:rPr>
          <w:rStyle w:val="iceouttxt"/>
          <w:rFonts w:ascii="Times New Roman" w:hAnsi="Times New Roman" w:cs="Times New Roman"/>
          <w:bCs/>
          <w:sz w:val="26"/>
          <w:szCs w:val="26"/>
        </w:rPr>
        <w:t>0337300000313000026, предметом которого является о</w:t>
      </w:r>
      <w:r w:rsidR="00613948" w:rsidRPr="00613948">
        <w:rPr>
          <w:rFonts w:ascii="Times New Roman" w:hAnsi="Times New Roman" w:cs="Times New Roman"/>
          <w:sz w:val="26"/>
          <w:szCs w:val="26"/>
        </w:rPr>
        <w:t xml:space="preserve">казание услуг по ремонту и заправке картриджей признаны нарушающими требования части 4 статьи 41 Федерального закона от 21.07.2005 № 94-ФЗ, </w:t>
      </w:r>
      <w:r w:rsidRPr="00613948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предписывает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:</w:t>
      </w:r>
    </w:p>
    <w:p w:rsidR="00AB12B0" w:rsidRPr="00613948" w:rsidRDefault="00AB12B0" w:rsidP="00167F28">
      <w:pPr>
        <w:pStyle w:val="21"/>
        <w:spacing w:after="0" w:line="240" w:lineRule="auto"/>
        <w:ind w:left="0" w:right="-1"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613948" w:rsidRPr="00613948" w:rsidRDefault="009134E7" w:rsidP="00613948">
      <w:pPr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1. </w:t>
      </w:r>
      <w:r w:rsidR="00613948" w:rsidRPr="00613948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13948" w:rsidRPr="00613948">
        <w:rPr>
          <w:rStyle w:val="iceouttxt"/>
          <w:rFonts w:ascii="Times New Roman" w:hAnsi="Times New Roman" w:cs="Times New Roman"/>
          <w:bCs/>
          <w:sz w:val="26"/>
          <w:szCs w:val="26"/>
        </w:rPr>
        <w:t xml:space="preserve"> </w:t>
      </w:r>
      <w:r w:rsidR="00613948" w:rsidRPr="00613948">
        <w:rPr>
          <w:rFonts w:ascii="Times New Roman" w:hAnsi="Times New Roman" w:cs="Times New Roman"/>
          <w:sz w:val="26"/>
          <w:szCs w:val="26"/>
        </w:rPr>
        <w:t xml:space="preserve">заказчика - </w:t>
      </w:r>
      <w:r w:rsidR="00613948" w:rsidRPr="00613948">
        <w:rPr>
          <w:rFonts w:ascii="Times New Roman" w:hAnsi="Times New Roman" w:cs="Times New Roman"/>
          <w:bCs/>
          <w:color w:val="000000"/>
          <w:sz w:val="26"/>
          <w:szCs w:val="26"/>
        </w:rPr>
        <w:t>ГБУЗ К</w:t>
      </w:r>
      <w:r w:rsidR="008E3CC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алужской области </w:t>
      </w:r>
      <w:r w:rsidR="00613948" w:rsidRPr="006139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«Детская городская больница» устранить нарушения Федерального закона от 21.07.2005 № 94-ФЗ путем отмены протокола </w:t>
      </w:r>
      <w:r w:rsidR="00613948" w:rsidRPr="00613948">
        <w:rPr>
          <w:rFonts w:ascii="Times New Roman" w:hAnsi="Times New Roman" w:cs="Times New Roman"/>
          <w:sz w:val="26"/>
          <w:szCs w:val="26"/>
        </w:rPr>
        <w:t>рассмотрения и оценки котировочных заявок №0337300000313000026-П от 27.12.2013 и осуществления повторного рассмотрения котировочных заявок</w:t>
      </w:r>
      <w:r w:rsidR="008E3CC8">
        <w:rPr>
          <w:rFonts w:ascii="Times New Roman" w:hAnsi="Times New Roman" w:cs="Times New Roman"/>
          <w:sz w:val="26"/>
          <w:szCs w:val="26"/>
        </w:rPr>
        <w:t>,</w:t>
      </w:r>
      <w:r w:rsidR="00613948" w:rsidRPr="00613948">
        <w:rPr>
          <w:rFonts w:ascii="Times New Roman" w:hAnsi="Times New Roman" w:cs="Times New Roman"/>
          <w:sz w:val="26"/>
          <w:szCs w:val="26"/>
        </w:rPr>
        <w:t xml:space="preserve"> поступивших до даты окончания срока подачи котировочных заявок, установленной извещением о проведении запроса котировок.</w:t>
      </w:r>
    </w:p>
    <w:p w:rsidR="0017655B" w:rsidRPr="00613948" w:rsidRDefault="0017655B" w:rsidP="0017655B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134E7" w:rsidRPr="00613948" w:rsidRDefault="009134E7" w:rsidP="009134E7">
      <w:pPr>
        <w:pStyle w:val="21"/>
        <w:spacing w:after="0" w:line="240" w:lineRule="auto"/>
        <w:ind w:left="0" w:right="-1"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2127A4" w:rsidRPr="00613948" w:rsidRDefault="002127A4" w:rsidP="00167F28">
      <w:pPr>
        <w:pStyle w:val="21"/>
        <w:spacing w:after="0" w:line="240" w:lineRule="auto"/>
        <w:ind w:left="0" w:right="-1"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>2. Об исполнении настоящего предписания сообщить в адрес Калужского УФАС России (</w:t>
      </w:r>
      <w:proofErr w:type="gramStart"/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г</w:t>
      </w:r>
      <w:proofErr w:type="gramEnd"/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. Калуга, пл. Старый Торг, д.5) в срок до «</w:t>
      </w:r>
      <w:r w:rsidR="0061394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30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» </w:t>
      </w:r>
      <w:r w:rsidR="0061394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января 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201</w:t>
      </w:r>
      <w:r w:rsidR="0061394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4</w:t>
      </w:r>
      <w:r w:rsidR="008E3CC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года 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 приложением подтверждающих документов.</w:t>
      </w:r>
    </w:p>
    <w:p w:rsidR="002127A4" w:rsidRPr="00613948" w:rsidRDefault="002127A4" w:rsidP="00167F2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2127A4" w:rsidRPr="00613948" w:rsidRDefault="002127A4" w:rsidP="00167F2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proofErr w:type="gramStart"/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В соответствии с ч. 15 ст.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нужд», в случае поступления информации о неисполнении лицом выданного ему в соответствии с ч.9 ст. 17 указанного Федерального закона предписания, уполномоченный на осуществление контроля в сфере размещения заказов федеральный орган исполнительной власти вправе</w:t>
      </w:r>
      <w:proofErr w:type="gramEnd"/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применить меры ответственности в соответствии с законодательством Российской Федерации, а также обратиться в суд, арбитражный суд с требованием о понуждении совершить действия, соответствующие законодательству РФ.</w:t>
      </w:r>
    </w:p>
    <w:p w:rsidR="002127A4" w:rsidRDefault="002127A4" w:rsidP="008E3CC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Невыполнение в установленный срок законного предписания, </w:t>
      </w:r>
      <w:proofErr w:type="gramStart"/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требования органа исполнительной власти, уполномоченного на осуществление контроля влечет</w:t>
      </w:r>
      <w:proofErr w:type="gramEnd"/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административную ответственность</w:t>
      </w:r>
      <w:r w:rsidR="008E3CC8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8E3CC8" w:rsidRPr="00613948" w:rsidRDefault="008E3CC8" w:rsidP="008E3CC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2127A4" w:rsidRPr="00613948" w:rsidRDefault="002127A4" w:rsidP="00167F28">
      <w:pPr>
        <w:spacing w:after="0" w:line="240" w:lineRule="auto"/>
        <w:ind w:right="76"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2127A4" w:rsidRPr="00613948" w:rsidRDefault="002127A4" w:rsidP="00167F28">
      <w:pPr>
        <w:spacing w:after="0" w:line="240" w:lineRule="auto"/>
        <w:ind w:right="76"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комиссии:</w:t>
      </w:r>
      <w:r w:rsidR="00C74EDF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</w:t>
      </w:r>
      <w:r w:rsidR="00167F2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______________ </w:t>
      </w:r>
    </w:p>
    <w:p w:rsidR="002127A4" w:rsidRPr="00613948" w:rsidRDefault="002127A4" w:rsidP="00167F28">
      <w:pPr>
        <w:spacing w:after="0" w:line="240" w:lineRule="auto"/>
        <w:ind w:right="76"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2127A4" w:rsidRPr="00613948" w:rsidRDefault="002127A4" w:rsidP="00167F28">
      <w:pPr>
        <w:spacing w:after="0" w:line="240" w:lineRule="auto"/>
        <w:ind w:right="76"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Члены комиссии:</w:t>
      </w:r>
      <w:r w:rsidR="00C74EDF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</w:t>
      </w:r>
      <w:r w:rsidR="00167F2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__</w:t>
      </w: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_____________</w:t>
      </w:r>
      <w:r w:rsidR="00167F2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2127A4" w:rsidRPr="00613948" w:rsidRDefault="002127A4" w:rsidP="00167F28">
      <w:pPr>
        <w:spacing w:after="0" w:line="240" w:lineRule="auto"/>
        <w:ind w:right="76"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2127A4" w:rsidRPr="00613948" w:rsidRDefault="00C74EDF" w:rsidP="00613948">
      <w:pPr>
        <w:spacing w:after="0" w:line="240" w:lineRule="auto"/>
        <w:ind w:right="76" w:firstLine="720"/>
        <w:jc w:val="both"/>
        <w:rPr>
          <w:rFonts w:ascii="Times New Roman" w:hAnsi="Times New Roman" w:cs="Times New Roman"/>
        </w:rPr>
      </w:pPr>
      <w:r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167F28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2127A4" w:rsidRPr="0061394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______________ </w:t>
      </w:r>
    </w:p>
    <w:sectPr w:rsidR="002127A4" w:rsidRPr="00613948" w:rsidSect="00E818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578C"/>
    <w:multiLevelType w:val="hybridMultilevel"/>
    <w:tmpl w:val="623895B8"/>
    <w:lvl w:ilvl="0" w:tplc="79A29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60"/>
    <w:rsid w:val="000365AF"/>
    <w:rsid w:val="001143C8"/>
    <w:rsid w:val="00124F14"/>
    <w:rsid w:val="00134792"/>
    <w:rsid w:val="001375CD"/>
    <w:rsid w:val="00161986"/>
    <w:rsid w:val="00167F28"/>
    <w:rsid w:val="0017655B"/>
    <w:rsid w:val="001A6E19"/>
    <w:rsid w:val="001B6663"/>
    <w:rsid w:val="001D5F72"/>
    <w:rsid w:val="0020146F"/>
    <w:rsid w:val="002127A4"/>
    <w:rsid w:val="002A606B"/>
    <w:rsid w:val="002C42E9"/>
    <w:rsid w:val="00314260"/>
    <w:rsid w:val="0034143D"/>
    <w:rsid w:val="00341F0B"/>
    <w:rsid w:val="003844F4"/>
    <w:rsid w:val="003C61D4"/>
    <w:rsid w:val="003E1FD5"/>
    <w:rsid w:val="00436ADA"/>
    <w:rsid w:val="00585949"/>
    <w:rsid w:val="005905A4"/>
    <w:rsid w:val="005E37B3"/>
    <w:rsid w:val="00613948"/>
    <w:rsid w:val="0063401E"/>
    <w:rsid w:val="00676991"/>
    <w:rsid w:val="006C40FA"/>
    <w:rsid w:val="00700111"/>
    <w:rsid w:val="00702177"/>
    <w:rsid w:val="007E06F3"/>
    <w:rsid w:val="007F2274"/>
    <w:rsid w:val="00877BDD"/>
    <w:rsid w:val="008D2B40"/>
    <w:rsid w:val="008E3CC8"/>
    <w:rsid w:val="009134E7"/>
    <w:rsid w:val="00915B84"/>
    <w:rsid w:val="00A91337"/>
    <w:rsid w:val="00AB12B0"/>
    <w:rsid w:val="00B044E0"/>
    <w:rsid w:val="00BA5170"/>
    <w:rsid w:val="00C568E5"/>
    <w:rsid w:val="00C74EDF"/>
    <w:rsid w:val="00CB1039"/>
    <w:rsid w:val="00CF493B"/>
    <w:rsid w:val="00D40CC8"/>
    <w:rsid w:val="00DD29A1"/>
    <w:rsid w:val="00E53ADD"/>
    <w:rsid w:val="00E7136E"/>
    <w:rsid w:val="00E81873"/>
    <w:rsid w:val="00F509A5"/>
    <w:rsid w:val="00F526D4"/>
    <w:rsid w:val="00F70FB2"/>
    <w:rsid w:val="00FD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12B0"/>
    <w:rPr>
      <w:rFonts w:ascii="Times New Roman" w:eastAsia="MS Mincho" w:hAnsi="Times New Roman"/>
      <w:sz w:val="24"/>
      <w:szCs w:val="24"/>
    </w:rPr>
  </w:style>
  <w:style w:type="paragraph" w:styleId="2">
    <w:name w:val="Body Text 2"/>
    <w:basedOn w:val="a"/>
    <w:link w:val="20"/>
    <w:rsid w:val="00AB12B0"/>
    <w:pPr>
      <w:spacing w:after="120" w:line="480" w:lineRule="auto"/>
      <w:ind w:firstLine="567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12B0"/>
    <w:rPr>
      <w:rFonts w:ascii="Times New Roman" w:eastAsia="MS Mincho" w:hAnsi="Times New Roman"/>
      <w:sz w:val="24"/>
      <w:szCs w:val="20"/>
    </w:rPr>
  </w:style>
  <w:style w:type="character" w:customStyle="1" w:styleId="iceouttxt">
    <w:name w:val="iceouttxt"/>
    <w:basedOn w:val="a0"/>
    <w:rsid w:val="00AB12B0"/>
  </w:style>
  <w:style w:type="paragraph" w:styleId="21">
    <w:name w:val="Body Text Indent 2"/>
    <w:basedOn w:val="a"/>
    <w:link w:val="22"/>
    <w:uiPriority w:val="99"/>
    <w:unhideWhenUsed/>
    <w:rsid w:val="00E818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81873"/>
    <w:rPr>
      <w:rFonts w:cs="Calibri"/>
      <w:lang w:eastAsia="en-US"/>
    </w:rPr>
  </w:style>
  <w:style w:type="character" w:customStyle="1" w:styleId="rserrmark">
    <w:name w:val="rs_err_mark"/>
    <w:rsid w:val="0017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Pryseva</cp:lastModifiedBy>
  <cp:revision>26</cp:revision>
  <cp:lastPrinted>2012-12-02T07:52:00Z</cp:lastPrinted>
  <dcterms:created xsi:type="dcterms:W3CDTF">2012-11-25T09:06:00Z</dcterms:created>
  <dcterms:modified xsi:type="dcterms:W3CDTF">2014-01-17T15:55:00Z</dcterms:modified>
</cp:coreProperties>
</file>