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93" w:rsidRDefault="00131C93" w:rsidP="00131C9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131C93" w:rsidRDefault="00131C93" w:rsidP="00131C93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131C93" w:rsidRPr="00AD6DC8" w:rsidRDefault="00131C93" w:rsidP="00131C93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Выписка из </w:t>
      </w:r>
      <w:r w:rsidRPr="00AD6DC8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А</w:t>
      </w:r>
    </w:p>
    <w:p w:rsidR="00131C93" w:rsidRPr="00AD6DC8" w:rsidRDefault="00131C93" w:rsidP="00131C9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</w:p>
    <w:p w:rsidR="00131C93" w:rsidRPr="00AD6DC8" w:rsidRDefault="00131C93" w:rsidP="00131C9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AD6DC8">
        <w:rPr>
          <w:b/>
          <w:bCs/>
          <w:sz w:val="28"/>
          <w:szCs w:val="28"/>
        </w:rPr>
        <w:t xml:space="preserve">заседания </w:t>
      </w:r>
      <w:r>
        <w:rPr>
          <w:b/>
          <w:bCs/>
          <w:sz w:val="28"/>
          <w:szCs w:val="28"/>
        </w:rPr>
        <w:t>к</w:t>
      </w:r>
      <w:r w:rsidRPr="00AD6DC8">
        <w:rPr>
          <w:b/>
          <w:bCs/>
          <w:sz w:val="28"/>
          <w:szCs w:val="28"/>
        </w:rPr>
        <w:t>омиссии Калужского УФАС России</w:t>
      </w:r>
      <w:r>
        <w:rPr>
          <w:b/>
          <w:bCs/>
          <w:sz w:val="28"/>
          <w:szCs w:val="28"/>
        </w:rPr>
        <w:t xml:space="preserve"> соблюдению требований к служебному поведению  федеральных государственных гражданских  и урегулированию конфликта интересов</w:t>
      </w:r>
    </w:p>
    <w:p w:rsidR="00131C93" w:rsidRPr="00AD6DC8" w:rsidRDefault="00131C93" w:rsidP="00131C93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131C93" w:rsidRPr="002E79F8" w:rsidRDefault="00131C93" w:rsidP="00131C93">
      <w:pPr>
        <w:shd w:val="clear" w:color="auto" w:fill="FFFFFF"/>
        <w:tabs>
          <w:tab w:val="left" w:pos="11907"/>
        </w:tabs>
        <w:ind w:right="64"/>
        <w:rPr>
          <w:bCs/>
        </w:rPr>
      </w:pPr>
      <w:r w:rsidRPr="002E79F8">
        <w:rPr>
          <w:bCs/>
        </w:rPr>
        <w:t xml:space="preserve"> </w:t>
      </w:r>
    </w:p>
    <w:p w:rsidR="00131C93" w:rsidRDefault="00131C93" w:rsidP="00131C93">
      <w:pPr>
        <w:shd w:val="clear" w:color="auto" w:fill="FFFFFF"/>
        <w:tabs>
          <w:tab w:val="left" w:pos="11907"/>
        </w:tabs>
        <w:ind w:right="64"/>
        <w:rPr>
          <w:b/>
          <w:bCs/>
        </w:rPr>
      </w:pPr>
      <w:r w:rsidRPr="002E79F8">
        <w:rPr>
          <w:b/>
          <w:bCs/>
        </w:rPr>
        <w:t xml:space="preserve">12 марта 2018                                                                                       </w:t>
      </w:r>
      <w:r>
        <w:rPr>
          <w:b/>
          <w:bCs/>
        </w:rPr>
        <w:t xml:space="preserve">                           </w:t>
      </w:r>
      <w:r w:rsidRPr="002E79F8">
        <w:rPr>
          <w:b/>
          <w:bCs/>
        </w:rPr>
        <w:t xml:space="preserve">  № 1</w:t>
      </w:r>
    </w:p>
    <w:p w:rsidR="00131C93" w:rsidRPr="002E79F8" w:rsidRDefault="00131C93" w:rsidP="00131C9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  <w:r>
        <w:rPr>
          <w:b/>
          <w:bCs/>
        </w:rPr>
        <w:t>г. Калуга</w:t>
      </w:r>
    </w:p>
    <w:p w:rsidR="00131C93" w:rsidRPr="002E79F8" w:rsidRDefault="00131C93" w:rsidP="00131C93">
      <w:pPr>
        <w:shd w:val="clear" w:color="auto" w:fill="FFFFFF"/>
        <w:tabs>
          <w:tab w:val="left" w:pos="11907"/>
        </w:tabs>
        <w:ind w:right="64"/>
        <w:rPr>
          <w:bCs/>
        </w:rPr>
      </w:pPr>
    </w:p>
    <w:p w:rsidR="00131C93" w:rsidRPr="002E79F8" w:rsidRDefault="00131C93" w:rsidP="00131C93">
      <w:pPr>
        <w:shd w:val="clear" w:color="auto" w:fill="FFFFFF"/>
        <w:tabs>
          <w:tab w:val="left" w:pos="11907"/>
        </w:tabs>
        <w:ind w:right="64"/>
        <w:rPr>
          <w:bCs/>
        </w:rPr>
      </w:pPr>
      <w:r w:rsidRPr="002E79F8">
        <w:rPr>
          <w:bCs/>
        </w:rPr>
        <w:t xml:space="preserve">                     </w:t>
      </w:r>
    </w:p>
    <w:tbl>
      <w:tblPr>
        <w:tblW w:w="9690" w:type="dxa"/>
        <w:tblInd w:w="108" w:type="dxa"/>
        <w:tblLook w:val="0000" w:firstRow="0" w:lastRow="0" w:firstColumn="0" w:lastColumn="0" w:noHBand="0" w:noVBand="0"/>
      </w:tblPr>
      <w:tblGrid>
        <w:gridCol w:w="6407"/>
        <w:gridCol w:w="3283"/>
      </w:tblGrid>
      <w:tr w:rsidR="00131C93" w:rsidRPr="002E79F8" w:rsidTr="004720E9">
        <w:tc>
          <w:tcPr>
            <w:tcW w:w="6407" w:type="dxa"/>
          </w:tcPr>
          <w:p w:rsidR="00131C93" w:rsidRPr="002E79F8" w:rsidRDefault="00131C93" w:rsidP="004720E9">
            <w:pPr>
              <w:spacing w:after="120"/>
              <w:rPr>
                <w:b/>
                <w:bCs/>
                <w:u w:val="single"/>
              </w:rPr>
            </w:pPr>
            <w:r w:rsidRPr="002E79F8">
              <w:rPr>
                <w:b/>
                <w:bCs/>
                <w:u w:val="single"/>
              </w:rPr>
              <w:t>Присутствовали:</w:t>
            </w:r>
          </w:p>
        </w:tc>
        <w:tc>
          <w:tcPr>
            <w:tcW w:w="3283" w:type="dxa"/>
          </w:tcPr>
          <w:p w:rsidR="00131C93" w:rsidRPr="002E79F8" w:rsidRDefault="00131C93" w:rsidP="004720E9">
            <w:pPr>
              <w:rPr>
                <w:b/>
                <w:bCs/>
                <w:u w:val="single"/>
              </w:rPr>
            </w:pPr>
          </w:p>
        </w:tc>
      </w:tr>
      <w:tr w:rsidR="00131C93" w:rsidRPr="002E79F8" w:rsidTr="004720E9">
        <w:tc>
          <w:tcPr>
            <w:tcW w:w="6407" w:type="dxa"/>
          </w:tcPr>
          <w:p w:rsidR="00131C93" w:rsidRPr="002E79F8" w:rsidRDefault="00131C93" w:rsidP="004720E9">
            <w:pPr>
              <w:rPr>
                <w:bCs/>
                <w:lang w:val="en-US"/>
              </w:rPr>
            </w:pPr>
            <w:r w:rsidRPr="002E79F8">
              <w:rPr>
                <w:bCs/>
              </w:rPr>
              <w:t>Председатель Комиссии</w:t>
            </w:r>
          </w:p>
          <w:p w:rsidR="00131C93" w:rsidRPr="002E79F8" w:rsidRDefault="00131C93" w:rsidP="004720E9">
            <w:pPr>
              <w:rPr>
                <w:bCs/>
                <w:lang w:val="en-US"/>
              </w:rPr>
            </w:pPr>
          </w:p>
        </w:tc>
        <w:tc>
          <w:tcPr>
            <w:tcW w:w="3283" w:type="dxa"/>
          </w:tcPr>
          <w:p w:rsidR="00131C93" w:rsidRPr="002E79F8" w:rsidRDefault="00131C93" w:rsidP="004720E9">
            <w:pPr>
              <w:jc w:val="right"/>
            </w:pPr>
            <w:r w:rsidRPr="002E79F8">
              <w:t>_</w:t>
            </w:r>
            <w:proofErr w:type="spellStart"/>
            <w:r w:rsidRPr="002E79F8">
              <w:rPr>
                <w:u w:val="single"/>
              </w:rPr>
              <w:t>Магер</w:t>
            </w:r>
            <w:proofErr w:type="spellEnd"/>
            <w:r w:rsidRPr="002E79F8">
              <w:rPr>
                <w:u w:val="single"/>
              </w:rPr>
              <w:t xml:space="preserve"> А.А</w:t>
            </w:r>
            <w:r w:rsidRPr="002E79F8">
              <w:t>.</w:t>
            </w:r>
            <w:r w:rsidRPr="002E79F8">
              <w:rPr>
                <w:u w:val="single"/>
              </w:rPr>
              <w:t>_</w:t>
            </w:r>
          </w:p>
          <w:p w:rsidR="00131C93" w:rsidRPr="002E79F8" w:rsidRDefault="00131C93" w:rsidP="004720E9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</w:tc>
      </w:tr>
      <w:tr w:rsidR="00131C93" w:rsidRPr="002E79F8" w:rsidTr="004720E9">
        <w:tc>
          <w:tcPr>
            <w:tcW w:w="6407" w:type="dxa"/>
          </w:tcPr>
          <w:p w:rsidR="00131C93" w:rsidRPr="002E79F8" w:rsidRDefault="00131C93" w:rsidP="004720E9">
            <w:pPr>
              <w:rPr>
                <w:bCs/>
              </w:rPr>
            </w:pPr>
            <w:r w:rsidRPr="002E79F8">
              <w:rPr>
                <w:bCs/>
              </w:rPr>
              <w:t>Заместитель председателя Комиссии</w:t>
            </w:r>
          </w:p>
        </w:tc>
        <w:tc>
          <w:tcPr>
            <w:tcW w:w="3283" w:type="dxa"/>
          </w:tcPr>
          <w:p w:rsidR="00131C93" w:rsidRPr="002E79F8" w:rsidRDefault="00131C93" w:rsidP="004720E9">
            <w:pPr>
              <w:jc w:val="right"/>
            </w:pPr>
            <w:r w:rsidRPr="002E79F8">
              <w:t>__</w:t>
            </w:r>
            <w:r w:rsidRPr="002E79F8">
              <w:rPr>
                <w:u w:val="single"/>
              </w:rPr>
              <w:t>Баранников В.А</w:t>
            </w:r>
            <w:r w:rsidRPr="002E79F8">
              <w:t>.</w:t>
            </w:r>
            <w:r w:rsidRPr="002E79F8">
              <w:rPr>
                <w:u w:val="single"/>
              </w:rPr>
              <w:t>_</w:t>
            </w:r>
          </w:p>
          <w:p w:rsidR="00131C93" w:rsidRPr="002E79F8" w:rsidRDefault="00131C93" w:rsidP="004720E9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</w:tc>
      </w:tr>
      <w:tr w:rsidR="00131C93" w:rsidRPr="002E79F8" w:rsidTr="004720E9">
        <w:tc>
          <w:tcPr>
            <w:tcW w:w="6407" w:type="dxa"/>
          </w:tcPr>
          <w:p w:rsidR="00131C93" w:rsidRPr="002E79F8" w:rsidRDefault="00131C93" w:rsidP="004720E9">
            <w:r w:rsidRPr="002E79F8">
              <w:t xml:space="preserve">Члены Комиссии </w:t>
            </w:r>
          </w:p>
          <w:p w:rsidR="00131C93" w:rsidRPr="002E79F8" w:rsidRDefault="00131C93" w:rsidP="004720E9"/>
          <w:p w:rsidR="00131C93" w:rsidRPr="002E79F8" w:rsidRDefault="00131C93" w:rsidP="004720E9"/>
          <w:p w:rsidR="00131C93" w:rsidRPr="002E79F8" w:rsidRDefault="00131C93" w:rsidP="004720E9"/>
          <w:p w:rsidR="00131C93" w:rsidRPr="002E79F8" w:rsidRDefault="00131C93" w:rsidP="004720E9">
            <w:r w:rsidRPr="002E79F8">
              <w:t>Независимые эксперты</w:t>
            </w:r>
          </w:p>
          <w:p w:rsidR="00131C93" w:rsidRPr="002E79F8" w:rsidRDefault="00131C93" w:rsidP="004720E9"/>
          <w:p w:rsidR="00131C93" w:rsidRPr="002E79F8" w:rsidRDefault="00131C93" w:rsidP="004720E9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</w:p>
          <w:p w:rsidR="00131C93" w:rsidRPr="002E79F8" w:rsidRDefault="00131C93" w:rsidP="004720E9">
            <w:pPr>
              <w:pStyle w:val="6"/>
              <w:spacing w:before="0" w:after="0"/>
              <w:rPr>
                <w:sz w:val="24"/>
                <w:szCs w:val="24"/>
              </w:rPr>
            </w:pPr>
            <w:r w:rsidRPr="002E79F8">
              <w:rPr>
                <w:b w:val="0"/>
                <w:sz w:val="24"/>
                <w:szCs w:val="24"/>
              </w:rPr>
              <w:t>Секретарь Комиссии</w:t>
            </w:r>
          </w:p>
        </w:tc>
        <w:tc>
          <w:tcPr>
            <w:tcW w:w="3283" w:type="dxa"/>
          </w:tcPr>
          <w:p w:rsidR="00131C93" w:rsidRPr="002E79F8" w:rsidRDefault="00131C93" w:rsidP="004720E9">
            <w:pPr>
              <w:jc w:val="right"/>
            </w:pPr>
            <w:r w:rsidRPr="002E79F8">
              <w:t>__</w:t>
            </w:r>
            <w:r w:rsidRPr="002E79F8">
              <w:rPr>
                <w:u w:val="single"/>
              </w:rPr>
              <w:t>Минаев С. А._</w:t>
            </w:r>
          </w:p>
          <w:p w:rsidR="00131C93" w:rsidRPr="002E79F8" w:rsidRDefault="00131C93" w:rsidP="004720E9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  <w:p w:rsidR="00131C93" w:rsidRPr="002E79F8" w:rsidRDefault="00131C93" w:rsidP="004720E9">
            <w:pPr>
              <w:jc w:val="right"/>
            </w:pPr>
            <w:r w:rsidRPr="002E79F8">
              <w:t>__</w:t>
            </w:r>
            <w:r w:rsidRPr="002E79F8">
              <w:rPr>
                <w:u w:val="single"/>
              </w:rPr>
              <w:t>Яшенкова В.А._</w:t>
            </w:r>
          </w:p>
          <w:p w:rsidR="00131C93" w:rsidRPr="002E79F8" w:rsidRDefault="00131C93" w:rsidP="004720E9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  <w:p w:rsidR="00131C93" w:rsidRPr="002E79F8" w:rsidRDefault="00131C93" w:rsidP="004720E9">
            <w:pPr>
              <w:jc w:val="right"/>
            </w:pPr>
          </w:p>
          <w:p w:rsidR="00131C93" w:rsidRPr="002E79F8" w:rsidRDefault="00131C93" w:rsidP="004720E9">
            <w:pPr>
              <w:jc w:val="right"/>
            </w:pPr>
            <w:r w:rsidRPr="002E79F8">
              <w:rPr>
                <w:u w:val="single"/>
              </w:rPr>
              <w:t>Александров А.Ю.</w:t>
            </w:r>
          </w:p>
          <w:p w:rsidR="00131C93" w:rsidRPr="002E79F8" w:rsidRDefault="00131C93" w:rsidP="004720E9">
            <w:pPr>
              <w:jc w:val="both"/>
              <w:rPr>
                <w:vertAlign w:val="superscript"/>
              </w:rPr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  <w:p w:rsidR="00131C93" w:rsidRPr="002E79F8" w:rsidRDefault="00131C93" w:rsidP="004720E9">
            <w:pPr>
              <w:jc w:val="right"/>
            </w:pPr>
            <w:r w:rsidRPr="002E79F8">
              <w:t>_</w:t>
            </w:r>
            <w:r w:rsidRPr="002E79F8">
              <w:rPr>
                <w:u w:val="single"/>
              </w:rPr>
              <w:t>Афанасьева С.В.</w:t>
            </w:r>
            <w:r w:rsidRPr="002E79F8">
              <w:t>_</w:t>
            </w:r>
          </w:p>
          <w:p w:rsidR="00131C93" w:rsidRPr="002E79F8" w:rsidRDefault="00131C93" w:rsidP="004720E9">
            <w:pPr>
              <w:jc w:val="both"/>
            </w:pPr>
            <w:r w:rsidRPr="002E79F8">
              <w:rPr>
                <w:vertAlign w:val="superscript"/>
              </w:rPr>
              <w:t xml:space="preserve">                                                           (Ф.И.О.)</w:t>
            </w:r>
          </w:p>
        </w:tc>
      </w:tr>
    </w:tbl>
    <w:p w:rsidR="00131C93" w:rsidRPr="002E79F8" w:rsidRDefault="00131C93" w:rsidP="00131C9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131C93" w:rsidRPr="002E79F8" w:rsidRDefault="00131C93" w:rsidP="00131C9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131C93" w:rsidRPr="002E79F8" w:rsidRDefault="00131C93" w:rsidP="00131C9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  <w:r w:rsidRPr="002E79F8">
        <w:rPr>
          <w:b/>
          <w:bCs/>
        </w:rPr>
        <w:t>ПОВЕСТКА ДНЯ</w:t>
      </w:r>
    </w:p>
    <w:p w:rsidR="00131C93" w:rsidRPr="002E79F8" w:rsidRDefault="00131C93" w:rsidP="00131C93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131C93" w:rsidRPr="002E79F8" w:rsidRDefault="00131C93" w:rsidP="00131C93">
      <w:pPr>
        <w:pStyle w:val="a3"/>
        <w:spacing w:line="360" w:lineRule="auto"/>
      </w:pPr>
      <w:r w:rsidRPr="002E79F8">
        <w:rPr>
          <w:bCs/>
        </w:rPr>
        <w:t xml:space="preserve">      1</w:t>
      </w:r>
      <w:r w:rsidRPr="002E79F8">
        <w:t>. Письмо Минтруда России  от 01.12.2017 №18-0/10/В-9496  о запрете дарить  и  получать подарки</w:t>
      </w:r>
      <w:proofErr w:type="gramStart"/>
      <w:r w:rsidRPr="002E79F8">
        <w:t xml:space="preserve"> .</w:t>
      </w:r>
      <w:proofErr w:type="gramEnd"/>
    </w:p>
    <w:p w:rsidR="00131C93" w:rsidRPr="002E79F8" w:rsidRDefault="00131C93" w:rsidP="00131C93">
      <w:pPr>
        <w:pStyle w:val="a3"/>
        <w:spacing w:line="360" w:lineRule="auto"/>
        <w:jc w:val="both"/>
      </w:pPr>
      <w:r w:rsidRPr="002E79F8">
        <w:t xml:space="preserve">       2.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за отчетный 2017 год</w:t>
      </w:r>
      <w:proofErr w:type="gramStart"/>
      <w:r w:rsidRPr="002E79F8">
        <w:t>.</w:t>
      </w:r>
      <w:proofErr w:type="gramEnd"/>
      <w:r w:rsidRPr="002E79F8">
        <w:t xml:space="preserve"> (</w:t>
      </w:r>
      <w:proofErr w:type="gramStart"/>
      <w:r w:rsidRPr="002E79F8">
        <w:t>в</w:t>
      </w:r>
      <w:proofErr w:type="gramEnd"/>
      <w:r w:rsidRPr="002E79F8">
        <w:t>ведение раздела №7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сделки»).</w:t>
      </w:r>
    </w:p>
    <w:p w:rsidR="00131C93" w:rsidRPr="002E79F8" w:rsidRDefault="00131C93" w:rsidP="00131C93">
      <w:pPr>
        <w:pStyle w:val="a3"/>
        <w:spacing w:line="360" w:lineRule="auto"/>
      </w:pPr>
      <w:r w:rsidRPr="002E79F8">
        <w:lastRenderedPageBreak/>
        <w:t>     3. Образец уведомления о намерении выполнять иную оплачиваемую работу (сведения, которые необходимо указать, что прикладывать к уведомлению, порядок представления, регистрация и хранение).</w:t>
      </w:r>
    </w:p>
    <w:p w:rsidR="00131C93" w:rsidRPr="002E79F8" w:rsidRDefault="00131C93" w:rsidP="00131C93">
      <w:pPr>
        <w:pStyle w:val="a3"/>
      </w:pPr>
      <w:r w:rsidRPr="002E79F8">
        <w:t xml:space="preserve">          </w:t>
      </w:r>
      <w:r w:rsidRPr="002E79F8">
        <w:rPr>
          <w:b/>
        </w:rPr>
        <w:t>СЛУШАЛИ:</w:t>
      </w:r>
      <w:r w:rsidRPr="002E79F8">
        <w:t xml:space="preserve">  </w:t>
      </w:r>
    </w:p>
    <w:p w:rsidR="00131C93" w:rsidRDefault="00131C93" w:rsidP="00131C93">
      <w:pPr>
        <w:pStyle w:val="31"/>
        <w:spacing w:after="0" w:line="360" w:lineRule="auto"/>
        <w:ind w:firstLine="720"/>
        <w:jc w:val="both"/>
        <w:rPr>
          <w:sz w:val="24"/>
          <w:szCs w:val="24"/>
        </w:rPr>
      </w:pPr>
      <w:r w:rsidRPr="002E79F8">
        <w:rPr>
          <w:sz w:val="24"/>
          <w:szCs w:val="24"/>
        </w:rPr>
        <w:t xml:space="preserve"> Члена комиссии Минаева С.А.  </w:t>
      </w:r>
    </w:p>
    <w:p w:rsidR="00131C93" w:rsidRPr="002E79F8" w:rsidRDefault="00131C93" w:rsidP="00131C93">
      <w:pPr>
        <w:pStyle w:val="3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E79F8">
        <w:rPr>
          <w:sz w:val="24"/>
          <w:szCs w:val="24"/>
        </w:rPr>
        <w:t xml:space="preserve">Члена комиссии </w:t>
      </w:r>
      <w:proofErr w:type="spellStart"/>
      <w:r w:rsidRPr="002E79F8">
        <w:rPr>
          <w:sz w:val="24"/>
          <w:szCs w:val="24"/>
        </w:rPr>
        <w:t>Яшенкову</w:t>
      </w:r>
      <w:proofErr w:type="spellEnd"/>
      <w:r w:rsidRPr="002E79F8">
        <w:rPr>
          <w:sz w:val="24"/>
          <w:szCs w:val="24"/>
        </w:rPr>
        <w:t xml:space="preserve"> В.А.</w:t>
      </w:r>
    </w:p>
    <w:p w:rsidR="00131C93" w:rsidRPr="002E79F8" w:rsidRDefault="00131C93" w:rsidP="00131C93">
      <w:pPr>
        <w:pStyle w:val="31"/>
        <w:spacing w:after="0" w:line="360" w:lineRule="auto"/>
        <w:jc w:val="both"/>
        <w:rPr>
          <w:sz w:val="24"/>
          <w:szCs w:val="24"/>
        </w:rPr>
      </w:pPr>
      <w:r w:rsidRPr="002E79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Pr="002E79F8">
        <w:rPr>
          <w:b/>
          <w:sz w:val="24"/>
          <w:szCs w:val="24"/>
        </w:rPr>
        <w:t xml:space="preserve"> </w:t>
      </w:r>
      <w:r w:rsidRPr="002E79F8">
        <w:rPr>
          <w:sz w:val="24"/>
          <w:szCs w:val="24"/>
        </w:rPr>
        <w:t>Секретаря Комиссии Афанасьеву С.В. .</w:t>
      </w:r>
    </w:p>
    <w:p w:rsidR="00131C93" w:rsidRPr="002E79F8" w:rsidRDefault="00131C93" w:rsidP="00131C93">
      <w:pPr>
        <w:pStyle w:val="31"/>
        <w:spacing w:after="0" w:line="360" w:lineRule="auto"/>
        <w:ind w:firstLine="720"/>
        <w:jc w:val="both"/>
        <w:rPr>
          <w:sz w:val="24"/>
          <w:szCs w:val="24"/>
        </w:rPr>
      </w:pPr>
      <w:r w:rsidRPr="002E79F8">
        <w:rPr>
          <w:b/>
          <w:sz w:val="24"/>
          <w:szCs w:val="24"/>
        </w:rPr>
        <w:t>РЕШИЛИ (</w:t>
      </w:r>
      <w:r w:rsidRPr="002E79F8">
        <w:rPr>
          <w:sz w:val="24"/>
          <w:szCs w:val="24"/>
        </w:rPr>
        <w:t>единогласно):</w:t>
      </w:r>
    </w:p>
    <w:p w:rsidR="00131C93" w:rsidRPr="002E79F8" w:rsidRDefault="00131C93" w:rsidP="00131C93">
      <w:pPr>
        <w:pStyle w:val="31"/>
        <w:spacing w:after="0" w:line="360" w:lineRule="auto"/>
        <w:ind w:firstLine="720"/>
        <w:jc w:val="both"/>
        <w:rPr>
          <w:sz w:val="24"/>
          <w:szCs w:val="24"/>
        </w:rPr>
      </w:pPr>
      <w:r w:rsidRPr="002E79F8">
        <w:rPr>
          <w:sz w:val="24"/>
          <w:szCs w:val="24"/>
        </w:rPr>
        <w:t xml:space="preserve"> Провести 19.03.2018 года учебное занятие с гражданскими служащими Калужского УФАС России на </w:t>
      </w:r>
      <w:r w:rsidR="00C143C8">
        <w:rPr>
          <w:sz w:val="24"/>
          <w:szCs w:val="24"/>
        </w:rPr>
        <w:t xml:space="preserve"> обсуждаемые </w:t>
      </w:r>
      <w:r w:rsidRPr="002E79F8">
        <w:rPr>
          <w:sz w:val="24"/>
          <w:szCs w:val="24"/>
        </w:rPr>
        <w:t>темы</w:t>
      </w:r>
      <w:r w:rsidR="00C143C8">
        <w:rPr>
          <w:sz w:val="24"/>
          <w:szCs w:val="24"/>
        </w:rPr>
        <w:t>.</w:t>
      </w:r>
      <w:bookmarkStart w:id="0" w:name="_GoBack"/>
      <w:bookmarkEnd w:id="0"/>
    </w:p>
    <w:p w:rsidR="00131C93" w:rsidRDefault="00131C93" w:rsidP="00131C93">
      <w:pPr>
        <w:shd w:val="clear" w:color="auto" w:fill="FFFFFF"/>
        <w:tabs>
          <w:tab w:val="left" w:pos="11907"/>
        </w:tabs>
        <w:ind w:right="64"/>
      </w:pPr>
    </w:p>
    <w:sectPr w:rsidR="0013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93"/>
    <w:rsid w:val="00131C93"/>
    <w:rsid w:val="005031A9"/>
    <w:rsid w:val="00C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131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31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131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1C93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131C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1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131C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131C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31C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131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31C93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131C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1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131C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2</cp:revision>
  <dcterms:created xsi:type="dcterms:W3CDTF">2017-12-29T06:08:00Z</dcterms:created>
  <dcterms:modified xsi:type="dcterms:W3CDTF">2017-12-29T06:15:00Z</dcterms:modified>
</cp:coreProperties>
</file>