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0E" w:rsidRDefault="00F4540E" w:rsidP="00F4540E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F4540E" w:rsidRDefault="00F4540E" w:rsidP="00F4540E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F4540E" w:rsidRPr="00AD6DC8" w:rsidRDefault="00F4540E" w:rsidP="00F4540E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AD6DC8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А</w:t>
      </w:r>
    </w:p>
    <w:p w:rsidR="00F4540E" w:rsidRPr="00AD6DC8" w:rsidRDefault="00F4540E" w:rsidP="00F4540E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8"/>
          <w:szCs w:val="28"/>
        </w:rPr>
      </w:pPr>
    </w:p>
    <w:p w:rsidR="00F4540E" w:rsidRPr="00AD6DC8" w:rsidRDefault="00F4540E" w:rsidP="00F4540E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8"/>
          <w:szCs w:val="28"/>
        </w:rPr>
      </w:pPr>
      <w:r w:rsidRPr="00AD6DC8">
        <w:rPr>
          <w:b/>
          <w:bCs/>
          <w:sz w:val="28"/>
          <w:szCs w:val="28"/>
        </w:rPr>
        <w:t xml:space="preserve">заседания </w:t>
      </w:r>
      <w:r>
        <w:rPr>
          <w:b/>
          <w:bCs/>
          <w:sz w:val="28"/>
          <w:szCs w:val="28"/>
        </w:rPr>
        <w:t>к</w:t>
      </w:r>
      <w:r w:rsidRPr="00AD6DC8">
        <w:rPr>
          <w:b/>
          <w:bCs/>
          <w:sz w:val="28"/>
          <w:szCs w:val="28"/>
        </w:rPr>
        <w:t>омиссии Калужского УФАС России</w:t>
      </w:r>
      <w:r>
        <w:rPr>
          <w:b/>
          <w:bCs/>
          <w:sz w:val="28"/>
          <w:szCs w:val="28"/>
        </w:rPr>
        <w:t xml:space="preserve"> соблюдению требований к служебному поведению  федеральных государственных гражданских  и урегулированию конфликта интересов</w:t>
      </w:r>
    </w:p>
    <w:p w:rsidR="00F4540E" w:rsidRPr="00AD6DC8" w:rsidRDefault="00F4540E" w:rsidP="00F4540E">
      <w:pPr>
        <w:shd w:val="clear" w:color="auto" w:fill="FFFFFF"/>
        <w:tabs>
          <w:tab w:val="left" w:pos="11907"/>
        </w:tabs>
        <w:ind w:right="64"/>
        <w:rPr>
          <w:bCs/>
          <w:sz w:val="28"/>
          <w:szCs w:val="28"/>
        </w:rPr>
      </w:pPr>
    </w:p>
    <w:p w:rsidR="00F4540E" w:rsidRPr="002E79F8" w:rsidRDefault="00F4540E" w:rsidP="00F4540E">
      <w:pPr>
        <w:shd w:val="clear" w:color="auto" w:fill="FFFFFF"/>
        <w:tabs>
          <w:tab w:val="left" w:pos="11907"/>
        </w:tabs>
        <w:ind w:right="64"/>
        <w:rPr>
          <w:bCs/>
        </w:rPr>
      </w:pPr>
      <w:r w:rsidRPr="002E79F8">
        <w:rPr>
          <w:bCs/>
        </w:rPr>
        <w:t xml:space="preserve"> </w:t>
      </w:r>
    </w:p>
    <w:p w:rsidR="00F4540E" w:rsidRDefault="00F4540E" w:rsidP="00F4540E">
      <w:pPr>
        <w:shd w:val="clear" w:color="auto" w:fill="FFFFFF"/>
        <w:tabs>
          <w:tab w:val="left" w:pos="11907"/>
        </w:tabs>
        <w:ind w:right="64"/>
        <w:rPr>
          <w:b/>
          <w:bCs/>
        </w:rPr>
      </w:pPr>
      <w:r>
        <w:rPr>
          <w:b/>
          <w:bCs/>
        </w:rPr>
        <w:t>04</w:t>
      </w:r>
      <w:r w:rsidRPr="002E79F8">
        <w:rPr>
          <w:b/>
          <w:bCs/>
        </w:rPr>
        <w:t xml:space="preserve"> ма</w:t>
      </w:r>
      <w:r>
        <w:rPr>
          <w:b/>
          <w:bCs/>
        </w:rPr>
        <w:t>я</w:t>
      </w:r>
      <w:r w:rsidRPr="002E79F8">
        <w:rPr>
          <w:b/>
          <w:bCs/>
        </w:rPr>
        <w:t xml:space="preserve"> 2018                                                                                       </w:t>
      </w:r>
      <w:r>
        <w:rPr>
          <w:b/>
          <w:bCs/>
        </w:rPr>
        <w:t xml:space="preserve">                           </w:t>
      </w:r>
      <w:r w:rsidRPr="002E79F8">
        <w:rPr>
          <w:b/>
          <w:bCs/>
        </w:rPr>
        <w:t xml:space="preserve">  №</w:t>
      </w:r>
      <w:r>
        <w:rPr>
          <w:b/>
          <w:bCs/>
        </w:rPr>
        <w:t xml:space="preserve"> 2</w:t>
      </w:r>
    </w:p>
    <w:p w:rsidR="00F4540E" w:rsidRPr="002E79F8" w:rsidRDefault="00F4540E" w:rsidP="00F4540E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</w:rPr>
      </w:pPr>
      <w:r>
        <w:rPr>
          <w:b/>
          <w:bCs/>
        </w:rPr>
        <w:t>г. Калуга</w:t>
      </w:r>
    </w:p>
    <w:p w:rsidR="00F4540E" w:rsidRPr="002E79F8" w:rsidRDefault="00F4540E" w:rsidP="00F4540E">
      <w:pPr>
        <w:shd w:val="clear" w:color="auto" w:fill="FFFFFF"/>
        <w:tabs>
          <w:tab w:val="left" w:pos="11907"/>
        </w:tabs>
        <w:ind w:right="64"/>
        <w:rPr>
          <w:bCs/>
        </w:rPr>
      </w:pPr>
    </w:p>
    <w:p w:rsidR="00F4540E" w:rsidRPr="002E79F8" w:rsidRDefault="00F4540E" w:rsidP="00F4540E">
      <w:pPr>
        <w:shd w:val="clear" w:color="auto" w:fill="FFFFFF"/>
        <w:tabs>
          <w:tab w:val="left" w:pos="11907"/>
        </w:tabs>
        <w:ind w:right="64"/>
        <w:rPr>
          <w:bCs/>
        </w:rPr>
      </w:pPr>
      <w:r w:rsidRPr="002E79F8">
        <w:rPr>
          <w:bCs/>
        </w:rPr>
        <w:t xml:space="preserve">                     </w:t>
      </w:r>
    </w:p>
    <w:tbl>
      <w:tblPr>
        <w:tblW w:w="9690" w:type="dxa"/>
        <w:tblInd w:w="108" w:type="dxa"/>
        <w:tblLook w:val="0000" w:firstRow="0" w:lastRow="0" w:firstColumn="0" w:lastColumn="0" w:noHBand="0" w:noVBand="0"/>
      </w:tblPr>
      <w:tblGrid>
        <w:gridCol w:w="6407"/>
        <w:gridCol w:w="3283"/>
      </w:tblGrid>
      <w:tr w:rsidR="00F4540E" w:rsidRPr="002E79F8" w:rsidTr="00845FDC">
        <w:tc>
          <w:tcPr>
            <w:tcW w:w="6407" w:type="dxa"/>
          </w:tcPr>
          <w:p w:rsidR="00F4540E" w:rsidRPr="002E79F8" w:rsidRDefault="00F4540E" w:rsidP="00845FDC">
            <w:pPr>
              <w:spacing w:after="120"/>
              <w:rPr>
                <w:b/>
                <w:bCs/>
                <w:u w:val="single"/>
              </w:rPr>
            </w:pPr>
            <w:r w:rsidRPr="002E79F8">
              <w:rPr>
                <w:b/>
                <w:bCs/>
                <w:u w:val="single"/>
              </w:rPr>
              <w:t>Присутствовали:</w:t>
            </w:r>
          </w:p>
        </w:tc>
        <w:tc>
          <w:tcPr>
            <w:tcW w:w="3283" w:type="dxa"/>
          </w:tcPr>
          <w:p w:rsidR="00F4540E" w:rsidRPr="002E79F8" w:rsidRDefault="00F4540E" w:rsidP="00845FDC">
            <w:pPr>
              <w:rPr>
                <w:b/>
                <w:bCs/>
                <w:u w:val="single"/>
              </w:rPr>
            </w:pPr>
          </w:p>
        </w:tc>
      </w:tr>
      <w:tr w:rsidR="00F4540E" w:rsidRPr="002E79F8" w:rsidTr="00845FDC">
        <w:tc>
          <w:tcPr>
            <w:tcW w:w="6407" w:type="dxa"/>
          </w:tcPr>
          <w:p w:rsidR="00F4540E" w:rsidRPr="002E79F8" w:rsidRDefault="00F4540E" w:rsidP="00845FDC">
            <w:pPr>
              <w:rPr>
                <w:bCs/>
                <w:lang w:val="en-US"/>
              </w:rPr>
            </w:pPr>
            <w:r w:rsidRPr="002E79F8">
              <w:rPr>
                <w:bCs/>
              </w:rPr>
              <w:t>Председатель Комиссии</w:t>
            </w:r>
          </w:p>
          <w:p w:rsidR="00F4540E" w:rsidRPr="002E79F8" w:rsidRDefault="00F4540E" w:rsidP="00845FDC">
            <w:pPr>
              <w:rPr>
                <w:bCs/>
                <w:lang w:val="en-US"/>
              </w:rPr>
            </w:pPr>
          </w:p>
        </w:tc>
        <w:tc>
          <w:tcPr>
            <w:tcW w:w="3283" w:type="dxa"/>
          </w:tcPr>
          <w:p w:rsidR="00F4540E" w:rsidRPr="002E79F8" w:rsidRDefault="00F4540E" w:rsidP="00845FDC">
            <w:pPr>
              <w:jc w:val="right"/>
            </w:pPr>
            <w:r w:rsidRPr="002E79F8">
              <w:t>_</w:t>
            </w:r>
            <w:proofErr w:type="spellStart"/>
            <w:r w:rsidRPr="002E79F8">
              <w:rPr>
                <w:u w:val="single"/>
              </w:rPr>
              <w:t>Магер</w:t>
            </w:r>
            <w:proofErr w:type="spellEnd"/>
            <w:r w:rsidRPr="002E79F8">
              <w:rPr>
                <w:u w:val="single"/>
              </w:rPr>
              <w:t xml:space="preserve"> А.А</w:t>
            </w:r>
            <w:r w:rsidRPr="002E79F8">
              <w:t>.</w:t>
            </w:r>
            <w:r w:rsidRPr="002E79F8">
              <w:rPr>
                <w:u w:val="single"/>
              </w:rPr>
              <w:t>_</w:t>
            </w:r>
          </w:p>
          <w:p w:rsidR="00F4540E" w:rsidRPr="002E79F8" w:rsidRDefault="00F4540E" w:rsidP="00845FDC">
            <w:pPr>
              <w:jc w:val="both"/>
              <w:rPr>
                <w:vertAlign w:val="superscript"/>
              </w:rPr>
            </w:pPr>
            <w:r w:rsidRPr="002E79F8">
              <w:rPr>
                <w:vertAlign w:val="superscript"/>
              </w:rPr>
              <w:t xml:space="preserve">                                                           (Ф.И.О.)</w:t>
            </w:r>
          </w:p>
        </w:tc>
      </w:tr>
      <w:tr w:rsidR="00F4540E" w:rsidRPr="002E79F8" w:rsidTr="00845FDC">
        <w:tc>
          <w:tcPr>
            <w:tcW w:w="6407" w:type="dxa"/>
          </w:tcPr>
          <w:p w:rsidR="00F4540E" w:rsidRPr="002E79F8" w:rsidRDefault="00F4540E" w:rsidP="00845FDC">
            <w:pPr>
              <w:rPr>
                <w:bCs/>
              </w:rPr>
            </w:pPr>
            <w:r w:rsidRPr="002E79F8">
              <w:rPr>
                <w:bCs/>
              </w:rPr>
              <w:t>Заместитель председателя Комиссии</w:t>
            </w:r>
          </w:p>
        </w:tc>
        <w:tc>
          <w:tcPr>
            <w:tcW w:w="3283" w:type="dxa"/>
          </w:tcPr>
          <w:p w:rsidR="00F4540E" w:rsidRPr="002E79F8" w:rsidRDefault="00F4540E" w:rsidP="00845FDC">
            <w:pPr>
              <w:jc w:val="right"/>
            </w:pPr>
            <w:r w:rsidRPr="002E79F8">
              <w:t>__</w:t>
            </w:r>
            <w:r w:rsidRPr="002E79F8">
              <w:rPr>
                <w:u w:val="single"/>
              </w:rPr>
              <w:t>Баранников В.А</w:t>
            </w:r>
            <w:r w:rsidRPr="002E79F8">
              <w:t>.</w:t>
            </w:r>
            <w:r w:rsidRPr="002E79F8">
              <w:rPr>
                <w:u w:val="single"/>
              </w:rPr>
              <w:t>_</w:t>
            </w:r>
          </w:p>
          <w:p w:rsidR="00F4540E" w:rsidRPr="002E79F8" w:rsidRDefault="00F4540E" w:rsidP="00845FDC">
            <w:pPr>
              <w:jc w:val="both"/>
              <w:rPr>
                <w:vertAlign w:val="superscript"/>
              </w:rPr>
            </w:pPr>
            <w:r w:rsidRPr="002E79F8">
              <w:rPr>
                <w:vertAlign w:val="superscript"/>
              </w:rPr>
              <w:t xml:space="preserve">                                                           (Ф.И.О.)</w:t>
            </w:r>
          </w:p>
        </w:tc>
      </w:tr>
      <w:tr w:rsidR="00F4540E" w:rsidRPr="002E79F8" w:rsidTr="00845FDC">
        <w:tc>
          <w:tcPr>
            <w:tcW w:w="6407" w:type="dxa"/>
          </w:tcPr>
          <w:p w:rsidR="00F4540E" w:rsidRPr="002E79F8" w:rsidRDefault="00F4540E" w:rsidP="00845FDC">
            <w:r w:rsidRPr="002E79F8">
              <w:t xml:space="preserve">Члены Комиссии </w:t>
            </w:r>
          </w:p>
          <w:p w:rsidR="00F4540E" w:rsidRPr="002E79F8" w:rsidRDefault="00F4540E" w:rsidP="00845FDC"/>
          <w:p w:rsidR="00F4540E" w:rsidRPr="002E79F8" w:rsidRDefault="00F4540E" w:rsidP="00845FDC"/>
          <w:p w:rsidR="00F4540E" w:rsidRPr="002E79F8" w:rsidRDefault="00F4540E" w:rsidP="00845FDC"/>
          <w:p w:rsidR="00F4540E" w:rsidRPr="002E79F8" w:rsidRDefault="00F4540E" w:rsidP="00845FDC">
            <w:r w:rsidRPr="002E79F8">
              <w:t>Независимые эксперты</w:t>
            </w:r>
          </w:p>
          <w:p w:rsidR="00F4540E" w:rsidRPr="002E79F8" w:rsidRDefault="00F4540E" w:rsidP="00845FDC"/>
          <w:p w:rsidR="00F4540E" w:rsidRPr="002E79F8" w:rsidRDefault="00F4540E" w:rsidP="00845FDC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</w:p>
          <w:p w:rsidR="00F4540E" w:rsidRPr="002E79F8" w:rsidRDefault="00F4540E" w:rsidP="00845FDC">
            <w:pPr>
              <w:pStyle w:val="6"/>
              <w:spacing w:before="0" w:after="0"/>
              <w:rPr>
                <w:sz w:val="24"/>
                <w:szCs w:val="24"/>
              </w:rPr>
            </w:pPr>
            <w:r w:rsidRPr="002E79F8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3283" w:type="dxa"/>
          </w:tcPr>
          <w:p w:rsidR="00F4540E" w:rsidRPr="002E79F8" w:rsidRDefault="00F4540E" w:rsidP="00845FDC">
            <w:pPr>
              <w:jc w:val="right"/>
            </w:pPr>
            <w:r w:rsidRPr="002E79F8">
              <w:t>__</w:t>
            </w:r>
            <w:r w:rsidRPr="002E79F8">
              <w:rPr>
                <w:u w:val="single"/>
              </w:rPr>
              <w:t>Минаев С. А._</w:t>
            </w:r>
          </w:p>
          <w:p w:rsidR="00F4540E" w:rsidRPr="002E79F8" w:rsidRDefault="00F4540E" w:rsidP="00845FDC">
            <w:pPr>
              <w:jc w:val="both"/>
              <w:rPr>
                <w:vertAlign w:val="superscript"/>
              </w:rPr>
            </w:pPr>
            <w:r w:rsidRPr="002E79F8">
              <w:rPr>
                <w:vertAlign w:val="superscript"/>
              </w:rPr>
              <w:t xml:space="preserve">                                                           (Ф.И.О.)</w:t>
            </w:r>
          </w:p>
          <w:p w:rsidR="00F4540E" w:rsidRPr="002E79F8" w:rsidRDefault="00F4540E" w:rsidP="00845FDC">
            <w:pPr>
              <w:jc w:val="right"/>
            </w:pPr>
            <w:r w:rsidRPr="002E79F8">
              <w:t>__</w:t>
            </w:r>
            <w:r w:rsidRPr="002E79F8">
              <w:rPr>
                <w:u w:val="single"/>
              </w:rPr>
              <w:t>Яшенкова В.А._</w:t>
            </w:r>
          </w:p>
          <w:p w:rsidR="00F4540E" w:rsidRPr="002E79F8" w:rsidRDefault="00F4540E" w:rsidP="00845FDC">
            <w:pPr>
              <w:jc w:val="both"/>
              <w:rPr>
                <w:vertAlign w:val="superscript"/>
              </w:rPr>
            </w:pPr>
            <w:r w:rsidRPr="002E79F8">
              <w:rPr>
                <w:vertAlign w:val="superscript"/>
              </w:rPr>
              <w:t xml:space="preserve">                                                           (Ф.И.О.)</w:t>
            </w:r>
          </w:p>
          <w:p w:rsidR="00F4540E" w:rsidRPr="002E79F8" w:rsidRDefault="00F4540E" w:rsidP="00845FDC">
            <w:pPr>
              <w:jc w:val="right"/>
            </w:pPr>
          </w:p>
          <w:p w:rsidR="00F4540E" w:rsidRPr="002E79F8" w:rsidRDefault="00F4540E" w:rsidP="00845FDC">
            <w:pPr>
              <w:jc w:val="right"/>
            </w:pPr>
            <w:r w:rsidRPr="002E79F8">
              <w:rPr>
                <w:u w:val="single"/>
              </w:rPr>
              <w:t>Александров А.Ю.</w:t>
            </w:r>
          </w:p>
          <w:p w:rsidR="00F4540E" w:rsidRPr="002E79F8" w:rsidRDefault="00F4540E" w:rsidP="00845FDC">
            <w:pPr>
              <w:jc w:val="both"/>
              <w:rPr>
                <w:vertAlign w:val="superscript"/>
              </w:rPr>
            </w:pPr>
            <w:r w:rsidRPr="002E79F8">
              <w:rPr>
                <w:vertAlign w:val="superscript"/>
              </w:rPr>
              <w:t xml:space="preserve">                                                           (Ф.И.О.)</w:t>
            </w:r>
          </w:p>
          <w:p w:rsidR="00F4540E" w:rsidRPr="002E79F8" w:rsidRDefault="00F4540E" w:rsidP="00845FDC">
            <w:pPr>
              <w:jc w:val="right"/>
            </w:pPr>
            <w:r w:rsidRPr="002E79F8">
              <w:t>_</w:t>
            </w:r>
            <w:r w:rsidRPr="002E79F8">
              <w:rPr>
                <w:u w:val="single"/>
              </w:rPr>
              <w:t>Афанасьева С.В.</w:t>
            </w:r>
            <w:r w:rsidRPr="002E79F8">
              <w:t>_</w:t>
            </w:r>
          </w:p>
          <w:p w:rsidR="00F4540E" w:rsidRPr="002E79F8" w:rsidRDefault="00F4540E" w:rsidP="00845FDC">
            <w:pPr>
              <w:jc w:val="both"/>
            </w:pPr>
            <w:r w:rsidRPr="002E79F8">
              <w:rPr>
                <w:vertAlign w:val="superscript"/>
              </w:rPr>
              <w:t xml:space="preserve">                                                           (Ф.И.О.)</w:t>
            </w:r>
          </w:p>
        </w:tc>
      </w:tr>
    </w:tbl>
    <w:p w:rsidR="00F4540E" w:rsidRPr="002E79F8" w:rsidRDefault="00F4540E" w:rsidP="00F4540E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</w:rPr>
      </w:pPr>
    </w:p>
    <w:p w:rsidR="00F4540E" w:rsidRPr="002E79F8" w:rsidRDefault="00F4540E" w:rsidP="00F4540E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</w:rPr>
      </w:pPr>
    </w:p>
    <w:p w:rsidR="00F4540E" w:rsidRPr="00F4540E" w:rsidRDefault="00F4540E" w:rsidP="00F4540E">
      <w:pPr>
        <w:shd w:val="clear" w:color="auto" w:fill="FFFFFF"/>
        <w:tabs>
          <w:tab w:val="left" w:pos="11907"/>
        </w:tabs>
        <w:ind w:right="64"/>
        <w:rPr>
          <w:bCs/>
        </w:rPr>
      </w:pPr>
      <w:r w:rsidRPr="00F4540E">
        <w:rPr>
          <w:bCs/>
        </w:rPr>
        <w:t>ПОВЕСТКА ДНЯ</w:t>
      </w:r>
      <w:r w:rsidRPr="00F4540E">
        <w:rPr>
          <w:bCs/>
        </w:rPr>
        <w:t>:</w:t>
      </w:r>
    </w:p>
    <w:p w:rsidR="00F4540E" w:rsidRPr="002E79F8" w:rsidRDefault="00F4540E" w:rsidP="00F4540E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</w:rPr>
      </w:pPr>
    </w:p>
    <w:p w:rsidR="00F4540E" w:rsidRPr="00E201FB" w:rsidRDefault="00F4540E" w:rsidP="00F4540E">
      <w:pPr>
        <w:spacing w:before="100" w:beforeAutospacing="1" w:after="100" w:afterAutospacing="1"/>
        <w:jc w:val="both"/>
      </w:pPr>
      <w:r w:rsidRPr="00E201FB">
        <w:t>        1. Методические рекомендации о правилах антикоррупционного поведения гражданских служащих при проведении проверок.</w:t>
      </w:r>
    </w:p>
    <w:p w:rsidR="00F4540E" w:rsidRPr="00E201FB" w:rsidRDefault="00F4540E" w:rsidP="00F4540E">
      <w:pPr>
        <w:spacing w:before="100" w:beforeAutospacing="1" w:after="100" w:afterAutospacing="1"/>
        <w:jc w:val="both"/>
      </w:pPr>
      <w:r w:rsidRPr="00E201FB">
        <w:t>         2. Рекомендации</w:t>
      </w:r>
      <w:r>
        <w:t xml:space="preserve"> ФАС России</w:t>
      </w:r>
      <w:r w:rsidRPr="00E201FB">
        <w:t xml:space="preserve"> по ведению телефонных деловых разговоров.</w:t>
      </w:r>
    </w:p>
    <w:p w:rsidR="00F4540E" w:rsidRPr="002E79F8" w:rsidRDefault="00F4540E" w:rsidP="00F4540E">
      <w:pPr>
        <w:pStyle w:val="a3"/>
      </w:pPr>
      <w:r w:rsidRPr="002E79F8">
        <w:t xml:space="preserve">          </w:t>
      </w:r>
      <w:r w:rsidRPr="002E79F8">
        <w:rPr>
          <w:b/>
        </w:rPr>
        <w:t>СЛУШАЛИ:</w:t>
      </w:r>
      <w:r w:rsidRPr="002E79F8">
        <w:t xml:space="preserve">  </w:t>
      </w:r>
    </w:p>
    <w:p w:rsidR="00F4540E" w:rsidRPr="002E79F8" w:rsidRDefault="00F4540E" w:rsidP="00F4540E">
      <w:pPr>
        <w:pStyle w:val="31"/>
        <w:spacing w:after="0" w:line="360" w:lineRule="auto"/>
        <w:ind w:firstLine="720"/>
        <w:jc w:val="both"/>
        <w:rPr>
          <w:sz w:val="24"/>
          <w:szCs w:val="24"/>
        </w:rPr>
      </w:pPr>
      <w:r w:rsidRPr="002E79F8">
        <w:rPr>
          <w:sz w:val="24"/>
          <w:szCs w:val="24"/>
        </w:rPr>
        <w:t xml:space="preserve"> Члена комиссии Минаева С.А.  </w:t>
      </w:r>
      <w:r>
        <w:rPr>
          <w:sz w:val="24"/>
          <w:szCs w:val="24"/>
        </w:rPr>
        <w:t xml:space="preserve"> по 1 и 2 вопросу.</w:t>
      </w:r>
    </w:p>
    <w:p w:rsidR="00F4540E" w:rsidRPr="00AD6DC8" w:rsidRDefault="00F4540E" w:rsidP="00F4540E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 w:rsidRPr="002E79F8">
        <w:rPr>
          <w:sz w:val="24"/>
          <w:szCs w:val="24"/>
        </w:rPr>
        <w:t xml:space="preserve"> </w:t>
      </w:r>
    </w:p>
    <w:p w:rsidR="00F4540E" w:rsidRDefault="00F4540E" w:rsidP="00F4540E">
      <w:pPr>
        <w:shd w:val="clear" w:color="auto" w:fill="FFFFFF"/>
        <w:tabs>
          <w:tab w:val="left" w:pos="11907"/>
        </w:tabs>
        <w:ind w:right="64"/>
      </w:pPr>
    </w:p>
    <w:p w:rsidR="00F4540E" w:rsidRDefault="00F4540E" w:rsidP="00F4540E">
      <w:bookmarkStart w:id="0" w:name="_GoBack"/>
      <w:bookmarkEnd w:id="0"/>
    </w:p>
    <w:p w:rsidR="005031A9" w:rsidRDefault="005031A9"/>
    <w:sectPr w:rsidR="0050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0E"/>
    <w:rsid w:val="005031A9"/>
    <w:rsid w:val="00F4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1 + полужирный"/>
    <w:basedOn w:val="a"/>
    <w:next w:val="a"/>
    <w:link w:val="30"/>
    <w:qFormat/>
    <w:rsid w:val="00F45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F454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 + полужирный Знак"/>
    <w:basedOn w:val="a0"/>
    <w:link w:val="3"/>
    <w:rsid w:val="00F4540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4540E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F454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54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F454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1 + полужирный"/>
    <w:basedOn w:val="a"/>
    <w:next w:val="a"/>
    <w:link w:val="30"/>
    <w:qFormat/>
    <w:rsid w:val="00F45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F454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 + полужирный Знак"/>
    <w:basedOn w:val="a0"/>
    <w:link w:val="3"/>
    <w:rsid w:val="00F4540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4540E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F454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54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F454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Yashenkova</dc:creator>
  <cp:lastModifiedBy>Yashenkova</cp:lastModifiedBy>
  <cp:revision>1</cp:revision>
  <dcterms:created xsi:type="dcterms:W3CDTF">2017-12-29T06:13:00Z</dcterms:created>
  <dcterms:modified xsi:type="dcterms:W3CDTF">2017-12-29T06:14:00Z</dcterms:modified>
</cp:coreProperties>
</file>