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D4" w:rsidRDefault="00E34AD4" w:rsidP="00E34AD4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E34AD4" w:rsidRDefault="00E34AD4" w:rsidP="00E34AD4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E34AD4" w:rsidRPr="00AD6DC8" w:rsidRDefault="00E34AD4" w:rsidP="00E34AD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D6DC8">
        <w:rPr>
          <w:rFonts w:ascii="Times New Roman" w:hAnsi="Times New Roman"/>
          <w:sz w:val="28"/>
          <w:szCs w:val="28"/>
        </w:rPr>
        <w:t>ПРОТОКОЛ</w:t>
      </w:r>
    </w:p>
    <w:p w:rsidR="00E34AD4" w:rsidRPr="00AD6DC8" w:rsidRDefault="00E34AD4" w:rsidP="00E34AD4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</w:p>
    <w:p w:rsidR="00E34AD4" w:rsidRPr="00AD6DC8" w:rsidRDefault="00E34AD4" w:rsidP="00E34AD4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  <w:r w:rsidRPr="00AD6DC8">
        <w:rPr>
          <w:b/>
          <w:bCs/>
          <w:sz w:val="28"/>
          <w:szCs w:val="28"/>
        </w:rPr>
        <w:t xml:space="preserve">заседания </w:t>
      </w:r>
      <w:r>
        <w:rPr>
          <w:b/>
          <w:bCs/>
          <w:sz w:val="28"/>
          <w:szCs w:val="28"/>
        </w:rPr>
        <w:t>к</w:t>
      </w:r>
      <w:r w:rsidRPr="00AD6DC8">
        <w:rPr>
          <w:b/>
          <w:bCs/>
          <w:sz w:val="28"/>
          <w:szCs w:val="28"/>
        </w:rPr>
        <w:t>омиссии Калужского УФАС России</w:t>
      </w:r>
      <w:r>
        <w:rPr>
          <w:b/>
          <w:bCs/>
          <w:sz w:val="28"/>
          <w:szCs w:val="28"/>
        </w:rPr>
        <w:t xml:space="preserve"> соблюдению требований к служебному поведению  федеральных государственных гражданских  и урегулированию конфликта интересов</w:t>
      </w:r>
    </w:p>
    <w:p w:rsidR="00E34AD4" w:rsidRPr="00AD6DC8" w:rsidRDefault="00E34AD4" w:rsidP="00E34AD4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</w:p>
    <w:p w:rsidR="00E34AD4" w:rsidRPr="00AD6DC8" w:rsidRDefault="00E34AD4" w:rsidP="00E34AD4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  <w:r w:rsidRPr="00AD6DC8">
        <w:rPr>
          <w:bCs/>
          <w:sz w:val="28"/>
          <w:szCs w:val="28"/>
        </w:rPr>
        <w:t xml:space="preserve"> </w:t>
      </w:r>
    </w:p>
    <w:p w:rsidR="00E34AD4" w:rsidRPr="00D57BA8" w:rsidRDefault="00E34AD4" w:rsidP="00E34AD4">
      <w:pPr>
        <w:shd w:val="clear" w:color="auto" w:fill="FFFFFF"/>
        <w:tabs>
          <w:tab w:val="left" w:pos="11907"/>
        </w:tabs>
        <w:ind w:right="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Pr="00D57B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июль</w:t>
      </w:r>
      <w:r w:rsidRPr="00D57BA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D57BA8">
        <w:rPr>
          <w:b/>
          <w:bCs/>
          <w:sz w:val="28"/>
          <w:szCs w:val="28"/>
        </w:rPr>
        <w:t xml:space="preserve">                                                                                         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E34AD4" w:rsidRPr="00AD6DC8" w:rsidRDefault="00E34AD4" w:rsidP="00E34AD4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</w:p>
    <w:p w:rsidR="00E34AD4" w:rsidRPr="00AD6DC8" w:rsidRDefault="00E34AD4" w:rsidP="00E34AD4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tbl>
      <w:tblPr>
        <w:tblW w:w="9690" w:type="dxa"/>
        <w:tblInd w:w="108" w:type="dxa"/>
        <w:tblLook w:val="0000" w:firstRow="0" w:lastRow="0" w:firstColumn="0" w:lastColumn="0" w:noHBand="0" w:noVBand="0"/>
      </w:tblPr>
      <w:tblGrid>
        <w:gridCol w:w="6407"/>
        <w:gridCol w:w="3283"/>
      </w:tblGrid>
      <w:tr w:rsidR="00E34AD4" w:rsidRPr="00AD6DC8" w:rsidTr="00CE534C">
        <w:tc>
          <w:tcPr>
            <w:tcW w:w="6407" w:type="dxa"/>
          </w:tcPr>
          <w:p w:rsidR="00E34AD4" w:rsidRPr="00AD6DC8" w:rsidRDefault="00E34AD4" w:rsidP="00CE534C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r w:rsidRPr="00AD6DC8">
              <w:rPr>
                <w:b/>
                <w:bCs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3283" w:type="dxa"/>
          </w:tcPr>
          <w:p w:rsidR="00E34AD4" w:rsidRPr="00AD6DC8" w:rsidRDefault="00E34AD4" w:rsidP="00CE534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34AD4" w:rsidRPr="00590832" w:rsidTr="00CE534C">
        <w:tc>
          <w:tcPr>
            <w:tcW w:w="6407" w:type="dxa"/>
          </w:tcPr>
          <w:p w:rsidR="00E34AD4" w:rsidRPr="00AD6DC8" w:rsidRDefault="00E34AD4" w:rsidP="00CE534C">
            <w:pPr>
              <w:rPr>
                <w:bCs/>
                <w:sz w:val="28"/>
                <w:szCs w:val="28"/>
                <w:lang w:val="en-US"/>
              </w:rPr>
            </w:pPr>
            <w:r w:rsidRPr="00AD6DC8">
              <w:rPr>
                <w:bCs/>
                <w:sz w:val="28"/>
                <w:szCs w:val="28"/>
              </w:rPr>
              <w:t>Председатель Комиссии</w:t>
            </w:r>
          </w:p>
          <w:p w:rsidR="00E34AD4" w:rsidRPr="00AD6DC8" w:rsidRDefault="00E34AD4" w:rsidP="00CE534C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283" w:type="dxa"/>
          </w:tcPr>
          <w:p w:rsidR="00E34AD4" w:rsidRPr="00AD6DC8" w:rsidRDefault="00E34AD4" w:rsidP="00CE534C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</w:t>
            </w:r>
            <w:proofErr w:type="spellStart"/>
            <w:r w:rsidRPr="00E34AD4">
              <w:rPr>
                <w:sz w:val="28"/>
                <w:szCs w:val="28"/>
                <w:u w:val="single"/>
              </w:rPr>
              <w:t>Магер</w:t>
            </w:r>
            <w:proofErr w:type="spellEnd"/>
            <w:r w:rsidRPr="00E34AD4">
              <w:rPr>
                <w:sz w:val="28"/>
                <w:szCs w:val="28"/>
                <w:u w:val="single"/>
              </w:rPr>
              <w:t xml:space="preserve"> А</w:t>
            </w:r>
            <w:r w:rsidRPr="00941AE3">
              <w:rPr>
                <w:sz w:val="28"/>
                <w:szCs w:val="28"/>
                <w:u w:val="single"/>
              </w:rPr>
              <w:t>.А.__</w:t>
            </w:r>
          </w:p>
          <w:p w:rsidR="00E34AD4" w:rsidRPr="00590832" w:rsidRDefault="00E34AD4" w:rsidP="00CE534C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E34AD4" w:rsidRPr="00590832" w:rsidTr="00CE534C">
        <w:tc>
          <w:tcPr>
            <w:tcW w:w="6407" w:type="dxa"/>
          </w:tcPr>
          <w:p w:rsidR="00E34AD4" w:rsidRPr="00AD6DC8" w:rsidRDefault="00E34AD4" w:rsidP="00CE534C">
            <w:pPr>
              <w:rPr>
                <w:bCs/>
                <w:sz w:val="28"/>
                <w:szCs w:val="28"/>
              </w:rPr>
            </w:pPr>
            <w:r w:rsidRPr="00AD6DC8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283" w:type="dxa"/>
          </w:tcPr>
          <w:p w:rsidR="00E34AD4" w:rsidRPr="00AD6DC8" w:rsidRDefault="00E34AD4" w:rsidP="00CE534C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__</w:t>
            </w:r>
            <w:r w:rsidRPr="00E34AD4">
              <w:rPr>
                <w:sz w:val="28"/>
                <w:szCs w:val="28"/>
                <w:u w:val="single"/>
              </w:rPr>
              <w:t>Баранников В.А</w:t>
            </w:r>
            <w:r>
              <w:rPr>
                <w:sz w:val="28"/>
                <w:szCs w:val="28"/>
              </w:rPr>
              <w:t>.</w:t>
            </w:r>
            <w:r w:rsidRPr="004C751F">
              <w:rPr>
                <w:sz w:val="28"/>
                <w:szCs w:val="28"/>
                <w:u w:val="single"/>
              </w:rPr>
              <w:t>_</w:t>
            </w:r>
          </w:p>
          <w:p w:rsidR="00E34AD4" w:rsidRPr="00590832" w:rsidRDefault="00E34AD4" w:rsidP="00CE534C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E34AD4" w:rsidRPr="00590832" w:rsidTr="00CE534C">
        <w:tc>
          <w:tcPr>
            <w:tcW w:w="6407" w:type="dxa"/>
          </w:tcPr>
          <w:p w:rsidR="00E34AD4" w:rsidRPr="00AD6DC8" w:rsidRDefault="00E34AD4" w:rsidP="00CE534C">
            <w:pPr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 xml:space="preserve">Члены Комиссии </w:t>
            </w:r>
          </w:p>
          <w:p w:rsidR="00E34AD4" w:rsidRDefault="00E34AD4" w:rsidP="00CE534C">
            <w:pPr>
              <w:rPr>
                <w:sz w:val="28"/>
                <w:szCs w:val="28"/>
              </w:rPr>
            </w:pPr>
          </w:p>
          <w:p w:rsidR="00E34AD4" w:rsidRPr="00AD6DC8" w:rsidRDefault="00E34AD4" w:rsidP="00CE534C">
            <w:pPr>
              <w:rPr>
                <w:sz w:val="28"/>
                <w:szCs w:val="28"/>
              </w:rPr>
            </w:pPr>
          </w:p>
          <w:p w:rsidR="00E34AD4" w:rsidRPr="00AD6DC8" w:rsidRDefault="00E34AD4" w:rsidP="00CE534C">
            <w:pPr>
              <w:rPr>
                <w:sz w:val="28"/>
                <w:szCs w:val="28"/>
              </w:rPr>
            </w:pPr>
          </w:p>
          <w:p w:rsidR="00E34AD4" w:rsidRPr="00AD6DC8" w:rsidRDefault="00E34AD4" w:rsidP="00CE534C">
            <w:pPr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Независимые эксперты</w:t>
            </w:r>
          </w:p>
          <w:p w:rsidR="00E34AD4" w:rsidRPr="00AD6DC8" w:rsidRDefault="00E34AD4" w:rsidP="00CE534C">
            <w:pPr>
              <w:rPr>
                <w:sz w:val="28"/>
                <w:szCs w:val="28"/>
              </w:rPr>
            </w:pPr>
          </w:p>
          <w:p w:rsidR="00E34AD4" w:rsidRDefault="00E34AD4" w:rsidP="00CE534C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</w:p>
          <w:p w:rsidR="00E34AD4" w:rsidRPr="00AD6DC8" w:rsidRDefault="00E34AD4" w:rsidP="00CE534C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D6DC8">
              <w:rPr>
                <w:b w:val="0"/>
                <w:sz w:val="28"/>
                <w:szCs w:val="28"/>
              </w:rPr>
              <w:t>Секретарь Комиссии</w:t>
            </w:r>
          </w:p>
        </w:tc>
        <w:tc>
          <w:tcPr>
            <w:tcW w:w="3283" w:type="dxa"/>
          </w:tcPr>
          <w:p w:rsidR="00E34AD4" w:rsidRPr="00AD6DC8" w:rsidRDefault="00E34AD4" w:rsidP="00CE534C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__</w:t>
            </w:r>
            <w:r w:rsidRPr="004C751F">
              <w:rPr>
                <w:sz w:val="28"/>
                <w:szCs w:val="28"/>
                <w:u w:val="single"/>
              </w:rPr>
              <w:t>Минаев С.</w:t>
            </w:r>
            <w:r w:rsidRPr="00AD6DC8">
              <w:rPr>
                <w:sz w:val="28"/>
                <w:szCs w:val="28"/>
                <w:u w:val="single"/>
              </w:rPr>
              <w:t xml:space="preserve"> А._</w:t>
            </w:r>
          </w:p>
          <w:p w:rsidR="00E34AD4" w:rsidRDefault="00E34AD4" w:rsidP="00CE534C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  <w:p w:rsidR="00E34AD4" w:rsidRPr="00AD6DC8" w:rsidRDefault="00E34AD4" w:rsidP="00CE534C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__</w:t>
            </w:r>
            <w:r w:rsidRPr="00941AE3">
              <w:rPr>
                <w:sz w:val="28"/>
                <w:szCs w:val="28"/>
                <w:u w:val="single"/>
              </w:rPr>
              <w:t>Яшенкова В.А._</w:t>
            </w:r>
          </w:p>
          <w:p w:rsidR="00E34AD4" w:rsidRDefault="00E34AD4" w:rsidP="00CE534C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  <w:p w:rsidR="00E34AD4" w:rsidRPr="00AD6DC8" w:rsidRDefault="00E34AD4" w:rsidP="00CE534C">
            <w:pPr>
              <w:jc w:val="right"/>
              <w:rPr>
                <w:sz w:val="28"/>
                <w:szCs w:val="28"/>
              </w:rPr>
            </w:pPr>
          </w:p>
          <w:p w:rsidR="00E34AD4" w:rsidRPr="00AD6DC8" w:rsidRDefault="00E34AD4" w:rsidP="00CE534C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  <w:u w:val="single"/>
              </w:rPr>
              <w:t>Александров А.Ю.</w:t>
            </w:r>
          </w:p>
          <w:p w:rsidR="00E34AD4" w:rsidRDefault="00E34AD4" w:rsidP="00CE534C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  <w:p w:rsidR="00E34AD4" w:rsidRPr="00AD6DC8" w:rsidRDefault="00E34AD4" w:rsidP="00CE534C">
            <w:pPr>
              <w:jc w:val="right"/>
              <w:rPr>
                <w:sz w:val="28"/>
                <w:szCs w:val="28"/>
              </w:rPr>
            </w:pPr>
            <w:r w:rsidRPr="00AD6DC8">
              <w:rPr>
                <w:sz w:val="28"/>
                <w:szCs w:val="28"/>
              </w:rPr>
              <w:t>_</w:t>
            </w:r>
            <w:r w:rsidRPr="00941AE3">
              <w:rPr>
                <w:sz w:val="28"/>
                <w:szCs w:val="28"/>
                <w:u w:val="single"/>
              </w:rPr>
              <w:t>Афанасьева С.В</w:t>
            </w:r>
            <w:r w:rsidRPr="00AD6DC8">
              <w:rPr>
                <w:sz w:val="28"/>
                <w:szCs w:val="28"/>
                <w:u w:val="single"/>
              </w:rPr>
              <w:t>.</w:t>
            </w:r>
            <w:r w:rsidRPr="00AD6DC8">
              <w:rPr>
                <w:sz w:val="28"/>
                <w:szCs w:val="28"/>
              </w:rPr>
              <w:t>_</w:t>
            </w:r>
          </w:p>
          <w:p w:rsidR="00E34AD4" w:rsidRPr="00590832" w:rsidRDefault="00E34AD4" w:rsidP="00CE534C">
            <w:pPr>
              <w:jc w:val="both"/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Pr="00590832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E34AD4" w:rsidRDefault="00E34AD4" w:rsidP="00E34AD4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E34AD4" w:rsidRDefault="00E34AD4" w:rsidP="00E34AD4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E34AD4" w:rsidRPr="00AD6DC8" w:rsidRDefault="00E34AD4" w:rsidP="00E34AD4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  <w:r w:rsidRPr="00AD6DC8">
        <w:rPr>
          <w:b/>
          <w:bCs/>
          <w:sz w:val="28"/>
          <w:szCs w:val="28"/>
        </w:rPr>
        <w:t>ПОВЕСТКА ДНЯ</w:t>
      </w:r>
    </w:p>
    <w:p w:rsidR="00E34AD4" w:rsidRPr="00AD6DC8" w:rsidRDefault="00E34AD4" w:rsidP="00E34AD4">
      <w:pPr>
        <w:shd w:val="clear" w:color="auto" w:fill="FFFFFF"/>
        <w:tabs>
          <w:tab w:val="left" w:pos="11907"/>
        </w:tabs>
        <w:ind w:right="64"/>
        <w:jc w:val="both"/>
        <w:rPr>
          <w:sz w:val="28"/>
          <w:szCs w:val="28"/>
        </w:rPr>
      </w:pPr>
      <w:r w:rsidRPr="00AD6DC8">
        <w:rPr>
          <w:sz w:val="28"/>
          <w:szCs w:val="28"/>
        </w:rPr>
        <w:t xml:space="preserve">         </w:t>
      </w:r>
    </w:p>
    <w:p w:rsidR="00E34AD4" w:rsidRDefault="00E34AD4" w:rsidP="00E34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  </w:t>
      </w:r>
      <w:r>
        <w:rPr>
          <w:sz w:val="28"/>
          <w:szCs w:val="28"/>
        </w:rPr>
        <w:t xml:space="preserve">ходе </w:t>
      </w:r>
      <w:r>
        <w:rPr>
          <w:sz w:val="28"/>
          <w:szCs w:val="28"/>
        </w:rPr>
        <w:t>выполнени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C4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417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Плана мероприятий по противодействию коррупции гражданскими служащими Калужского УФАС России, предусмотренных Планом противодействия коррупции ФАС России на 2016-2017 гг.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План мероприятий).  </w:t>
      </w:r>
    </w:p>
    <w:p w:rsidR="00E34AD4" w:rsidRPr="00D62922" w:rsidRDefault="00E34AD4" w:rsidP="00E34AD4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</w:t>
      </w:r>
      <w:r w:rsidRPr="00D62922">
        <w:rPr>
          <w:sz w:val="28"/>
          <w:szCs w:val="28"/>
        </w:rPr>
        <w:t xml:space="preserve">2. О </w:t>
      </w:r>
      <w:r>
        <w:rPr>
          <w:sz w:val="28"/>
          <w:szCs w:val="28"/>
        </w:rPr>
        <w:t xml:space="preserve"> соблюдении ограничений и запретов, установленных Федеральным законом от 25 декабря 2008 г. № 237-ФЗ « О противодействии коррупции», другими федеральными законами.</w:t>
      </w:r>
      <w:r w:rsidRPr="00D62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4AD4" w:rsidRPr="00D62922" w:rsidRDefault="00E34AD4" w:rsidP="00E34AD4">
      <w:pPr>
        <w:spacing w:line="360" w:lineRule="auto"/>
        <w:ind w:firstLine="708"/>
        <w:jc w:val="both"/>
        <w:rPr>
          <w:sz w:val="28"/>
          <w:szCs w:val="28"/>
          <w:vertAlign w:val="superscript"/>
        </w:rPr>
      </w:pPr>
    </w:p>
    <w:p w:rsidR="00E34AD4" w:rsidRDefault="00E34AD4" w:rsidP="00E34AD4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AD6DC8">
        <w:rPr>
          <w:b/>
          <w:sz w:val="28"/>
          <w:szCs w:val="28"/>
        </w:rPr>
        <w:t>СЛУШАЛИ:</w:t>
      </w:r>
      <w:r w:rsidRPr="00AD6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1 вопросу  Заместителя председателя комиссии </w:t>
      </w:r>
      <w:r>
        <w:rPr>
          <w:sz w:val="28"/>
          <w:szCs w:val="28"/>
        </w:rPr>
        <w:t>Баранникова В</w:t>
      </w:r>
      <w:r>
        <w:rPr>
          <w:sz w:val="28"/>
          <w:szCs w:val="28"/>
        </w:rPr>
        <w:t>.</w:t>
      </w:r>
      <w:r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. – о выполнении в</w:t>
      </w:r>
      <w:r w:rsidRPr="00AD6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Плана мероприятий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34AD4" w:rsidRDefault="00E34AD4" w:rsidP="00E34AD4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2 вопросу Члена комиссии  Минаева С.А.   о требовании соблюдения ограничений и запретов,  иных обязанностей, установленных в целях противодействия коррупции,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 </w:t>
      </w:r>
    </w:p>
    <w:p w:rsidR="00E34AD4" w:rsidRDefault="00E34AD4" w:rsidP="00E34AD4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0B1314">
        <w:rPr>
          <w:sz w:val="28"/>
          <w:szCs w:val="28"/>
        </w:rPr>
        <w:t>Секретаря Комиссии Афанасьеву С.В.</w:t>
      </w:r>
      <w:r>
        <w:rPr>
          <w:sz w:val="28"/>
          <w:szCs w:val="28"/>
        </w:rPr>
        <w:t xml:space="preserve"> об отсутствии  заявлений в Комиссию от государственных гражданских служащих Калужского УФАС России о выполнении ими иной оплачиваемой работы и о возникновении конфликта интересов.</w:t>
      </w:r>
    </w:p>
    <w:p w:rsidR="00E34AD4" w:rsidRPr="00AD6DC8" w:rsidRDefault="00E34AD4" w:rsidP="00E34A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1CFB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  <w:r w:rsidRPr="00F31CFB">
        <w:t xml:space="preserve"> </w:t>
      </w:r>
      <w:r w:rsidRPr="00F31CFB">
        <w:rPr>
          <w:sz w:val="28"/>
          <w:szCs w:val="28"/>
        </w:rPr>
        <w:t>Обеспечить системную деятельность комисси</w:t>
      </w:r>
      <w:r>
        <w:rPr>
          <w:sz w:val="28"/>
          <w:szCs w:val="28"/>
        </w:rPr>
        <w:t>и</w:t>
      </w:r>
      <w:r w:rsidRPr="00F31CFB">
        <w:rPr>
          <w:sz w:val="28"/>
          <w:szCs w:val="28"/>
        </w:rPr>
        <w:t xml:space="preserve"> по рассмотрению анализа соблюдения </w:t>
      </w:r>
      <w:r>
        <w:rPr>
          <w:sz w:val="28"/>
          <w:szCs w:val="28"/>
        </w:rPr>
        <w:t>государственными гражданскими</w:t>
      </w:r>
      <w:r w:rsidRPr="00F31CFB">
        <w:rPr>
          <w:sz w:val="28"/>
          <w:szCs w:val="28"/>
        </w:rPr>
        <w:t xml:space="preserve"> служащими требований к служебному поведению и урегулированию конфликта интересов с целью профилактики коррупционных и иных правонарушений.</w:t>
      </w:r>
      <w:r w:rsidRPr="00AD6DC8">
        <w:rPr>
          <w:sz w:val="28"/>
          <w:szCs w:val="28"/>
          <w:vertAlign w:val="superscript"/>
        </w:rPr>
        <w:t xml:space="preserve">           </w:t>
      </w:r>
    </w:p>
    <w:p w:rsidR="00E34AD4" w:rsidRPr="00AD6DC8" w:rsidRDefault="00E34AD4" w:rsidP="00E34AD4">
      <w:pPr>
        <w:ind w:firstLine="709"/>
        <w:jc w:val="both"/>
        <w:rPr>
          <w:sz w:val="28"/>
          <w:szCs w:val="28"/>
        </w:rPr>
      </w:pPr>
    </w:p>
    <w:p w:rsidR="00E34AD4" w:rsidRDefault="00E34AD4" w:rsidP="00E34AD4">
      <w:pPr>
        <w:shd w:val="clear" w:color="auto" w:fill="FFFFFF"/>
        <w:tabs>
          <w:tab w:val="left" w:pos="11907"/>
        </w:tabs>
        <w:ind w:right="64"/>
      </w:pPr>
    </w:p>
    <w:p w:rsidR="00E34AD4" w:rsidRPr="006228F5" w:rsidRDefault="00E34AD4" w:rsidP="00E34AD4">
      <w:pPr>
        <w:shd w:val="clear" w:color="auto" w:fill="FFFFFF"/>
        <w:tabs>
          <w:tab w:val="left" w:pos="2604"/>
        </w:tabs>
        <w:ind w:right="64"/>
      </w:pPr>
      <w:r>
        <w:tab/>
      </w:r>
    </w:p>
    <w:p w:rsidR="00E34AD4" w:rsidRPr="00AD6DC8" w:rsidRDefault="00E34AD4" w:rsidP="00E34AD4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AD6DC8">
        <w:rPr>
          <w:sz w:val="28"/>
          <w:szCs w:val="28"/>
        </w:rPr>
        <w:t xml:space="preserve">Председатель Комиссии             </w:t>
      </w:r>
      <w:r>
        <w:rPr>
          <w:sz w:val="28"/>
          <w:szCs w:val="28"/>
        </w:rPr>
        <w:t xml:space="preserve">      </w:t>
      </w:r>
      <w:r w:rsidRPr="00AD6DC8">
        <w:rPr>
          <w:sz w:val="28"/>
          <w:szCs w:val="28"/>
        </w:rPr>
        <w:t>____________             __</w:t>
      </w:r>
      <w:proofErr w:type="spellStart"/>
      <w:r>
        <w:rPr>
          <w:sz w:val="28"/>
          <w:szCs w:val="28"/>
        </w:rPr>
        <w:t>Магер</w:t>
      </w:r>
      <w:proofErr w:type="spellEnd"/>
      <w:r w:rsidRPr="00F31C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</w:t>
      </w:r>
      <w:r w:rsidRPr="00F31CFB">
        <w:rPr>
          <w:sz w:val="28"/>
          <w:szCs w:val="28"/>
          <w:u w:val="single"/>
        </w:rPr>
        <w:t>.А</w:t>
      </w:r>
      <w:r w:rsidRPr="00AD6DC8">
        <w:rPr>
          <w:sz w:val="28"/>
          <w:szCs w:val="28"/>
          <w:u w:val="single"/>
        </w:rPr>
        <w:t>.</w:t>
      </w:r>
    </w:p>
    <w:p w:rsidR="00E34AD4" w:rsidRPr="00973BCF" w:rsidRDefault="00E34AD4" w:rsidP="00E34AD4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E34AD4" w:rsidRPr="00AD6DC8" w:rsidRDefault="00E34AD4" w:rsidP="00E34AD4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AD6DC8">
        <w:rPr>
          <w:sz w:val="28"/>
          <w:szCs w:val="28"/>
        </w:rPr>
        <w:t>Заместитель председателя Комиссии   ____________        __</w:t>
      </w:r>
      <w:proofErr w:type="spellStart"/>
      <w:r w:rsidRPr="00E34AD4">
        <w:rPr>
          <w:sz w:val="28"/>
          <w:szCs w:val="28"/>
          <w:u w:val="single"/>
        </w:rPr>
        <w:t>Баранников</w:t>
      </w:r>
      <w:proofErr w:type="gramStart"/>
      <w:r>
        <w:rPr>
          <w:sz w:val="28"/>
          <w:szCs w:val="28"/>
          <w:u w:val="single"/>
        </w:rPr>
        <w:t>.В</w:t>
      </w:r>
      <w:proofErr w:type="gramEnd"/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А</w:t>
      </w:r>
      <w:proofErr w:type="spellEnd"/>
      <w:r w:rsidRPr="00AD6DC8">
        <w:rPr>
          <w:sz w:val="28"/>
          <w:szCs w:val="28"/>
          <w:u w:val="single"/>
        </w:rPr>
        <w:t>.</w:t>
      </w:r>
    </w:p>
    <w:p w:rsidR="00E34AD4" w:rsidRPr="00973BCF" w:rsidRDefault="00E34AD4" w:rsidP="00E34AD4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E34AD4" w:rsidRPr="00AD6DC8" w:rsidRDefault="00E34AD4" w:rsidP="00E34AD4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AD6DC8">
        <w:rPr>
          <w:sz w:val="28"/>
          <w:szCs w:val="28"/>
        </w:rPr>
        <w:t xml:space="preserve">Члены Комиссии                       </w:t>
      </w:r>
      <w:r>
        <w:rPr>
          <w:sz w:val="28"/>
          <w:szCs w:val="28"/>
        </w:rPr>
        <w:t xml:space="preserve">            </w:t>
      </w:r>
      <w:r w:rsidRPr="00AD6DC8">
        <w:rPr>
          <w:sz w:val="28"/>
          <w:szCs w:val="28"/>
        </w:rPr>
        <w:t>____________           ___</w:t>
      </w:r>
      <w:r>
        <w:rPr>
          <w:sz w:val="28"/>
          <w:szCs w:val="28"/>
          <w:u w:val="single"/>
        </w:rPr>
        <w:t>Минаев С.</w:t>
      </w:r>
      <w:r w:rsidRPr="00AD6DC8">
        <w:rPr>
          <w:sz w:val="28"/>
          <w:szCs w:val="28"/>
          <w:u w:val="single"/>
        </w:rPr>
        <w:t>А.</w:t>
      </w:r>
    </w:p>
    <w:p w:rsidR="00E34AD4" w:rsidRDefault="00E34AD4" w:rsidP="00E34AD4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E34AD4" w:rsidRPr="00AD6DC8" w:rsidRDefault="00E34AD4" w:rsidP="00E34AD4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D6DC8">
        <w:rPr>
          <w:sz w:val="28"/>
          <w:szCs w:val="28"/>
        </w:rPr>
        <w:t>____________          ___</w:t>
      </w:r>
      <w:r w:rsidRPr="00F31CFB">
        <w:rPr>
          <w:sz w:val="28"/>
          <w:szCs w:val="28"/>
          <w:u w:val="single"/>
        </w:rPr>
        <w:t>Яшенкова В.А.</w:t>
      </w:r>
    </w:p>
    <w:p w:rsidR="00E34AD4" w:rsidRPr="00973BCF" w:rsidRDefault="00E34AD4" w:rsidP="00E34AD4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E34AD4" w:rsidRPr="00973BCF" w:rsidRDefault="00E34AD4" w:rsidP="00E34AD4">
      <w:pPr>
        <w:ind w:left="4248"/>
        <w:rPr>
          <w:sz w:val="20"/>
          <w:szCs w:val="20"/>
          <w:vertAlign w:val="superscript"/>
        </w:rPr>
      </w:pPr>
    </w:p>
    <w:p w:rsidR="00E34AD4" w:rsidRPr="00C675C3" w:rsidRDefault="00E34AD4" w:rsidP="00E34AD4">
      <w:pPr>
        <w:shd w:val="clear" w:color="auto" w:fill="FFFFFF"/>
        <w:tabs>
          <w:tab w:val="left" w:pos="11907"/>
        </w:tabs>
        <w:ind w:right="64"/>
        <w:rPr>
          <w:u w:val="single"/>
        </w:rPr>
      </w:pPr>
      <w:r>
        <w:t xml:space="preserve">                                                                           ____________                 </w:t>
      </w:r>
      <w:r w:rsidRPr="00D75DFF">
        <w:rPr>
          <w:sz w:val="28"/>
          <w:szCs w:val="28"/>
          <w:u w:val="single"/>
        </w:rPr>
        <w:t>Александров А.Ю</w:t>
      </w:r>
      <w:r>
        <w:rPr>
          <w:u w:val="single"/>
        </w:rPr>
        <w:t>.</w:t>
      </w:r>
    </w:p>
    <w:p w:rsidR="00E34AD4" w:rsidRDefault="00E34AD4" w:rsidP="00E34AD4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E34AD4" w:rsidRDefault="00E34AD4" w:rsidP="00E34AD4">
      <w:pPr>
        <w:ind w:left="4248"/>
        <w:rPr>
          <w:sz w:val="20"/>
          <w:szCs w:val="20"/>
          <w:vertAlign w:val="superscript"/>
        </w:rPr>
      </w:pPr>
    </w:p>
    <w:p w:rsidR="00E34AD4" w:rsidRPr="00434A0A" w:rsidRDefault="00E34AD4" w:rsidP="00E34AD4">
      <w:pPr>
        <w:shd w:val="clear" w:color="auto" w:fill="FFFFFF"/>
        <w:tabs>
          <w:tab w:val="left" w:pos="11907"/>
        </w:tabs>
        <w:ind w:right="64"/>
        <w:rPr>
          <w:u w:val="single"/>
        </w:rPr>
      </w:pPr>
      <w:r w:rsidRPr="00682AAB">
        <w:rPr>
          <w:sz w:val="28"/>
          <w:szCs w:val="28"/>
        </w:rPr>
        <w:t xml:space="preserve">   Секретарь Комиссии    </w:t>
      </w:r>
      <w:r w:rsidRPr="00682AAB">
        <w:t xml:space="preserve">         </w:t>
      </w:r>
      <w:r>
        <w:t xml:space="preserve">                  ____________                  </w:t>
      </w:r>
      <w:r w:rsidRPr="00434A0A">
        <w:rPr>
          <w:u w:val="single"/>
        </w:rPr>
        <w:t xml:space="preserve">  </w:t>
      </w:r>
      <w:r w:rsidRPr="00F31CFB">
        <w:rPr>
          <w:sz w:val="28"/>
          <w:szCs w:val="28"/>
          <w:u w:val="single"/>
        </w:rPr>
        <w:t>Афанасьева С.В.</w:t>
      </w:r>
    </w:p>
    <w:p w:rsidR="00E34AD4" w:rsidRDefault="00E34AD4" w:rsidP="00E34AD4">
      <w:pPr>
        <w:ind w:left="4248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</w:t>
      </w:r>
      <w:r w:rsidRPr="00973BCF">
        <w:rPr>
          <w:sz w:val="20"/>
          <w:szCs w:val="20"/>
          <w:vertAlign w:val="superscript"/>
        </w:rPr>
        <w:t xml:space="preserve">(подпись) 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</w:t>
      </w:r>
      <w:r w:rsidRPr="00973BCF">
        <w:rPr>
          <w:sz w:val="20"/>
          <w:szCs w:val="20"/>
          <w:vertAlign w:val="superscript"/>
        </w:rPr>
        <w:t>(Ф.И.О.)</w:t>
      </w:r>
    </w:p>
    <w:p w:rsidR="00E34AD4" w:rsidRPr="00973BCF" w:rsidRDefault="00E34AD4" w:rsidP="00E34AD4">
      <w:pPr>
        <w:ind w:left="4248"/>
        <w:rPr>
          <w:sz w:val="20"/>
          <w:szCs w:val="20"/>
          <w:vertAlign w:val="superscript"/>
        </w:rPr>
      </w:pPr>
    </w:p>
    <w:p w:rsidR="00E34AD4" w:rsidRDefault="00E34AD4" w:rsidP="00E34AD4"/>
    <w:p w:rsidR="005031A9" w:rsidRDefault="005031A9"/>
    <w:sectPr w:rsidR="0050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D4"/>
    <w:rsid w:val="005031A9"/>
    <w:rsid w:val="00B54D9F"/>
    <w:rsid w:val="00E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1 + полужирный"/>
    <w:basedOn w:val="a"/>
    <w:next w:val="a"/>
    <w:link w:val="30"/>
    <w:qFormat/>
    <w:rsid w:val="00E34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34A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 + полужирный Знак"/>
    <w:basedOn w:val="a0"/>
    <w:link w:val="3"/>
    <w:rsid w:val="00E34A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34AD4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E34A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4A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1 + полужирный"/>
    <w:basedOn w:val="a"/>
    <w:next w:val="a"/>
    <w:link w:val="30"/>
    <w:qFormat/>
    <w:rsid w:val="00E34A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34A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 + полужирный Знак"/>
    <w:basedOn w:val="a0"/>
    <w:link w:val="3"/>
    <w:rsid w:val="00E34AD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34AD4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E34A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4A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2</cp:revision>
  <dcterms:created xsi:type="dcterms:W3CDTF">2017-12-29T06:35:00Z</dcterms:created>
  <dcterms:modified xsi:type="dcterms:W3CDTF">2017-12-29T06:44:00Z</dcterms:modified>
</cp:coreProperties>
</file>