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06" w:rsidRDefault="008F1A06" w:rsidP="008F1A06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>Доклад</w:t>
      </w:r>
    </w:p>
    <w:p w:rsidR="008F1A06" w:rsidRDefault="008F1A06" w:rsidP="008F1A06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>О ходе выполнения мероприятий, предусмотренных Планом противодействия  коррупции</w:t>
      </w:r>
      <w:r w:rsidR="00C42DEE">
        <w:t xml:space="preserve"> на 2021-2024 годы</w:t>
      </w:r>
    </w:p>
    <w:p w:rsidR="008F1A06" w:rsidRDefault="008F1A06" w:rsidP="008F1A06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 xml:space="preserve"> Управления Федеральной антимонопольной службы   по Калужской области </w:t>
      </w:r>
      <w:r w:rsidR="00C42DEE">
        <w:t xml:space="preserve"> за 2021 год</w:t>
      </w:r>
    </w:p>
    <w:p w:rsidR="008F1A06" w:rsidRDefault="008F1A06" w:rsidP="008F1A06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>по противодействию коррупции на 2021-2024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096"/>
        <w:gridCol w:w="2467"/>
        <w:gridCol w:w="2083"/>
        <w:gridCol w:w="4714"/>
      </w:tblGrid>
      <w:tr w:rsidR="008F1A06" w:rsidTr="00456221"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60" w:line="210" w:lineRule="exact"/>
              <w:ind w:left="260"/>
            </w:pPr>
            <w:r>
              <w:rPr>
                <w:rStyle w:val="105pt0pt"/>
              </w:rPr>
              <w:t>№</w:t>
            </w:r>
          </w:p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60" w:line="210" w:lineRule="exact"/>
              <w:ind w:left="260"/>
            </w:pPr>
            <w:proofErr w:type="spellStart"/>
            <w:proofErr w:type="gramStart"/>
            <w:r>
              <w:rPr>
                <w:rStyle w:val="105pt0pt0"/>
              </w:rPr>
              <w:t>п</w:t>
            </w:r>
            <w:proofErr w:type="spellEnd"/>
            <w:proofErr w:type="gramEnd"/>
            <w:r>
              <w:rPr>
                <w:rStyle w:val="105pt0pt0"/>
              </w:rPr>
              <w:t>/</w:t>
            </w:r>
            <w:proofErr w:type="spellStart"/>
            <w:r>
              <w:rPr>
                <w:rStyle w:val="105pt0pt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0"/>
              </w:rPr>
              <w:t>Ответственные</w:t>
            </w:r>
          </w:p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0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0"/>
              </w:rPr>
              <w:t>Срок</w:t>
            </w:r>
          </w:p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0"/>
              </w:rPr>
              <w:t>исполнения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Ожидаемый результат</w:t>
            </w:r>
          </w:p>
        </w:tc>
      </w:tr>
      <w:tr w:rsidR="008F1A06" w:rsidTr="00456221">
        <w:trPr>
          <w:trHeight w:hRule="exact"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</w:pPr>
            <w:r>
              <w:rPr>
                <w:rStyle w:val="105pt0pt"/>
              </w:rPr>
              <w:t>1.</w:t>
            </w:r>
          </w:p>
        </w:tc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Реализация мер по актуализации нормативно-правовой базы ФАС России по противодействию коррупции</w:t>
            </w:r>
          </w:p>
        </w:tc>
      </w:tr>
      <w:tr w:rsidR="008F1A06" w:rsidRPr="00FD63D3" w:rsidTr="00456221">
        <w:trPr>
          <w:trHeight w:hRule="exact" w:val="1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</w:pPr>
            <w:r w:rsidRPr="00792679">
              <w:rPr>
                <w:rStyle w:val="105pt0pt"/>
                <w:color w:val="auto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Мониторинг изменений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антикоррупционного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законодательства Российской Федерации в целях приведения ведомственных нормативно-правовых актов Калужского УФАС России в соответствие с законодательством Российской Федерации.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5F1ECD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  <w:r w:rsidRPr="005F1ECD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5F1ECD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F1ECD">
              <w:rPr>
                <w:rStyle w:val="105pt0pt"/>
                <w:color w:val="000000" w:themeColor="text1"/>
              </w:rPr>
              <w:t xml:space="preserve"> 2021-</w:t>
            </w:r>
            <w:r w:rsidRPr="005F1ECD">
              <w:rPr>
                <w:rStyle w:val="105pt0pt"/>
                <w:color w:val="000000" w:themeColor="text1"/>
              </w:rPr>
              <w:softHyphen/>
              <w:t>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5F1ECD" w:rsidRDefault="00812F87" w:rsidP="00D919D4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ind w:right="174" w:firstLine="420"/>
              <w:jc w:val="both"/>
              <w:rPr>
                <w:color w:val="000000" w:themeColor="text1"/>
              </w:rPr>
            </w:pPr>
            <w:r w:rsidRPr="005F1ECD">
              <w:rPr>
                <w:rStyle w:val="105pt0pt"/>
                <w:color w:val="000000" w:themeColor="text1"/>
              </w:rPr>
              <w:t xml:space="preserve">  В  действующие приказы Калужского УФАС России с</w:t>
            </w:r>
            <w:r w:rsidR="008F1A06" w:rsidRPr="005F1ECD">
              <w:rPr>
                <w:rStyle w:val="105pt0pt"/>
                <w:color w:val="000000" w:themeColor="text1"/>
              </w:rPr>
              <w:t>воевременно</w:t>
            </w:r>
            <w:r w:rsidRPr="005F1ECD">
              <w:rPr>
                <w:rStyle w:val="105pt0pt"/>
                <w:color w:val="000000" w:themeColor="text1"/>
              </w:rPr>
              <w:t xml:space="preserve"> вносятся</w:t>
            </w:r>
            <w:r w:rsidR="008F1A06" w:rsidRPr="005F1ECD">
              <w:rPr>
                <w:rStyle w:val="105pt0pt"/>
                <w:color w:val="000000" w:themeColor="text1"/>
              </w:rPr>
              <w:t xml:space="preserve"> </w:t>
            </w:r>
            <w:r w:rsidR="005F1ECD" w:rsidRPr="005F1ECD">
              <w:rPr>
                <w:rStyle w:val="105pt0pt"/>
                <w:color w:val="000000" w:themeColor="text1"/>
              </w:rPr>
              <w:t xml:space="preserve">поправки, </w:t>
            </w:r>
            <w:proofErr w:type="gramStart"/>
            <w:r w:rsidR="005F1ECD" w:rsidRPr="005F1ECD">
              <w:rPr>
                <w:rStyle w:val="105pt0pt"/>
                <w:color w:val="000000" w:themeColor="text1"/>
              </w:rPr>
              <w:t>разрабатываются и утверждаются</w:t>
            </w:r>
            <w:proofErr w:type="gramEnd"/>
            <w:r w:rsidR="005F1ECD" w:rsidRPr="005F1ECD">
              <w:rPr>
                <w:rStyle w:val="105pt0pt"/>
                <w:color w:val="000000" w:themeColor="text1"/>
              </w:rPr>
              <w:t xml:space="preserve"> новые приказы </w:t>
            </w:r>
            <w:r w:rsidR="008F1A06" w:rsidRPr="005F1ECD">
              <w:rPr>
                <w:rStyle w:val="105pt0pt"/>
                <w:color w:val="000000" w:themeColor="text1"/>
              </w:rPr>
              <w:t xml:space="preserve"> в связи с внесением изменений в </w:t>
            </w:r>
            <w:proofErr w:type="spellStart"/>
            <w:r w:rsidR="008F1A06" w:rsidRPr="005F1ECD">
              <w:rPr>
                <w:rStyle w:val="105pt0pt"/>
                <w:color w:val="000000" w:themeColor="text1"/>
              </w:rPr>
              <w:t>антикоррупционное</w:t>
            </w:r>
            <w:proofErr w:type="spellEnd"/>
            <w:r w:rsidR="008F1A06" w:rsidRPr="005F1ECD">
              <w:rPr>
                <w:rStyle w:val="105pt0pt"/>
                <w:color w:val="000000" w:themeColor="text1"/>
              </w:rPr>
              <w:t xml:space="preserve">  законодательство.</w:t>
            </w:r>
          </w:p>
        </w:tc>
      </w:tr>
      <w:tr w:rsidR="008F1A06" w:rsidRPr="00FD63D3" w:rsidTr="00456221">
        <w:trPr>
          <w:trHeight w:hRule="exact"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</w:t>
            </w:r>
          </w:p>
        </w:tc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D919D4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ind w:right="174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8F1A06" w:rsidRPr="00792679" w:rsidTr="00D919D4">
        <w:trPr>
          <w:trHeight w:hRule="exact" w:val="2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</w:pPr>
            <w:r w:rsidRPr="00792679">
              <w:rPr>
                <w:rStyle w:val="105pt0pt"/>
                <w:color w:val="auto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</w:pPr>
            <w:r w:rsidRPr="00792679">
              <w:rPr>
                <w:rStyle w:val="105pt0pt"/>
                <w:color w:val="auto"/>
              </w:rPr>
              <w:t xml:space="preserve"> </w:t>
            </w:r>
            <w:proofErr w:type="gramStart"/>
            <w:r w:rsidRPr="00792679">
              <w:rPr>
                <w:rStyle w:val="105pt0pt"/>
                <w:color w:val="auto"/>
              </w:rPr>
              <w:t>Контроль за</w:t>
            </w:r>
            <w:proofErr w:type="gramEnd"/>
            <w:r w:rsidRPr="00792679">
              <w:rPr>
                <w:rStyle w:val="105pt0pt"/>
                <w:color w:val="auto"/>
              </w:rPr>
              <w:t xml:space="preserve"> соблюдением гражданскими служащими Калужского УФАС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Постоянно</w:t>
            </w:r>
          </w:p>
          <w:p w:rsidR="008F1A06" w:rsidRPr="00792679" w:rsidRDefault="008F1A06" w:rsidP="00456221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sz w:val="21"/>
                <w:szCs w:val="21"/>
              </w:rPr>
            </w:pPr>
            <w:r w:rsidRPr="00792679">
              <w:rPr>
                <w:rStyle w:val="105pt0pt"/>
                <w:color w:val="auto"/>
              </w:rPr>
              <w:t xml:space="preserve"> 2021-</w:t>
            </w:r>
            <w:r w:rsidRPr="00792679">
              <w:rPr>
                <w:rStyle w:val="105pt0pt"/>
                <w:color w:val="auto"/>
              </w:rPr>
              <w:softHyphen/>
              <w:t>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D919D4" w:rsidP="0019665F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180" w:line="274" w:lineRule="exact"/>
              <w:ind w:right="174"/>
              <w:jc w:val="both"/>
            </w:pPr>
            <w:r w:rsidRPr="00792679">
              <w:rPr>
                <w:rStyle w:val="105pt0pt"/>
                <w:color w:val="auto"/>
              </w:rPr>
              <w:t xml:space="preserve"> Случаев не соблюдений  государственными гражданскими служащими Калужского УФАС  ограничений, запретов и требований, установленных законодательством Российской Федерации о противодействии коррупции, в том числе мер по предотвращению и урегулированию конфликта интересов, </w:t>
            </w:r>
            <w:r w:rsidR="005F1ECD" w:rsidRPr="00792679">
              <w:rPr>
                <w:rStyle w:val="105pt0pt"/>
                <w:color w:val="auto"/>
              </w:rPr>
              <w:t>не выявлено.</w:t>
            </w:r>
          </w:p>
        </w:tc>
      </w:tr>
    </w:tbl>
    <w:p w:rsidR="008F1A06" w:rsidRPr="00792679" w:rsidRDefault="008F1A06" w:rsidP="008F1A06">
      <w:pPr>
        <w:rPr>
          <w:color w:val="auto"/>
          <w:sz w:val="2"/>
          <w:szCs w:val="2"/>
        </w:rPr>
        <w:sectPr w:rsidR="008F1A06" w:rsidRPr="0079267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091"/>
        <w:gridCol w:w="2477"/>
        <w:gridCol w:w="2083"/>
        <w:gridCol w:w="4699"/>
      </w:tblGrid>
      <w:tr w:rsidR="008F1A06" w:rsidRPr="00792679" w:rsidTr="00456221">
        <w:trPr>
          <w:trHeight w:hRule="exact" w:val="6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6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lastRenderedPageBreak/>
              <w:t>№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60" w:line="210" w:lineRule="exact"/>
              <w:ind w:left="220"/>
            </w:pPr>
            <w:proofErr w:type="spellStart"/>
            <w:proofErr w:type="gram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  <w:proofErr w:type="gramEnd"/>
            <w:r w:rsidRPr="00792679">
              <w:rPr>
                <w:rStyle w:val="105pt0pt0"/>
                <w:color w:val="auto"/>
              </w:rPr>
              <w:t>/</w:t>
            </w:r>
            <w:proofErr w:type="spell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120" w:line="210" w:lineRule="exact"/>
              <w:jc w:val="both"/>
            </w:pPr>
            <w:r w:rsidRPr="00792679">
              <w:rPr>
                <w:rStyle w:val="105pt0pt0"/>
                <w:color w:val="auto"/>
              </w:rPr>
              <w:t>Ответственные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120" w:line="210" w:lineRule="exact"/>
              <w:jc w:val="both"/>
            </w:pPr>
            <w:r w:rsidRPr="00792679">
              <w:rPr>
                <w:rStyle w:val="105pt0pt0"/>
                <w:color w:val="auto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Срок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120" w:line="210" w:lineRule="exact"/>
              <w:ind w:left="460"/>
            </w:pPr>
            <w:r w:rsidRPr="00792679">
              <w:rPr>
                <w:rStyle w:val="105pt0pt0"/>
                <w:color w:val="auto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Ожидаемый результат</w:t>
            </w:r>
          </w:p>
        </w:tc>
      </w:tr>
      <w:tr w:rsidR="008F1A06" w:rsidRPr="00792679" w:rsidTr="0019665F">
        <w:trPr>
          <w:trHeight w:hRule="exact" w:val="17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4547B2" w:rsidP="00792679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</w:pPr>
            <w:r w:rsidRPr="00792679">
              <w:rPr>
                <w:rStyle w:val="105pt0pt"/>
                <w:color w:val="auto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Калужского УФАС России.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8" w:lineRule="exact"/>
              <w:ind w:left="708" w:hanging="248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 xml:space="preserve">Ежегодно, 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2160" w:line="278" w:lineRule="exact"/>
              <w:ind w:left="708" w:hanging="248"/>
            </w:pPr>
            <w:r w:rsidRPr="00792679">
              <w:rPr>
                <w:rStyle w:val="105pt0pt"/>
                <w:color w:val="auto"/>
              </w:rPr>
              <w:t>до 30 апреля</w:t>
            </w:r>
          </w:p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rStyle w:val="105pt0pt"/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8F1A06" w:rsidP="00FB5EB6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240" w:line="274" w:lineRule="exact"/>
              <w:ind w:right="155"/>
              <w:jc w:val="both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 xml:space="preserve"> </w:t>
            </w:r>
            <w:r w:rsidR="005C7B1C" w:rsidRPr="00792679">
              <w:rPr>
                <w:rStyle w:val="105pt0pt"/>
                <w:color w:val="auto"/>
              </w:rPr>
              <w:t xml:space="preserve">  В рамках декларационной компании 2021 года</w:t>
            </w:r>
            <w:r w:rsidR="00FB5EB6" w:rsidRPr="00792679">
              <w:rPr>
                <w:rStyle w:val="105pt0pt"/>
                <w:color w:val="auto"/>
              </w:rPr>
              <w:t xml:space="preserve">   16 </w:t>
            </w:r>
            <w:r w:rsidR="005C7B1C" w:rsidRPr="00792679">
              <w:rPr>
                <w:rStyle w:val="105pt0pt"/>
                <w:color w:val="auto"/>
              </w:rPr>
              <w:t>государственны</w:t>
            </w:r>
            <w:r w:rsidR="00FB5EB6" w:rsidRPr="00792679">
              <w:rPr>
                <w:rStyle w:val="105pt0pt"/>
                <w:color w:val="auto"/>
              </w:rPr>
              <w:t>х</w:t>
            </w:r>
            <w:r w:rsidR="005C7B1C" w:rsidRPr="00792679">
              <w:rPr>
                <w:rStyle w:val="105pt0pt"/>
                <w:color w:val="auto"/>
              </w:rPr>
              <w:t xml:space="preserve"> граждански</w:t>
            </w:r>
            <w:r w:rsidR="00FB5EB6" w:rsidRPr="00792679">
              <w:rPr>
                <w:rStyle w:val="105pt0pt"/>
                <w:color w:val="auto"/>
              </w:rPr>
              <w:t>х</w:t>
            </w:r>
            <w:r w:rsidR="005C7B1C" w:rsidRPr="00792679">
              <w:rPr>
                <w:rStyle w:val="105pt0pt"/>
                <w:color w:val="auto"/>
              </w:rPr>
              <w:t xml:space="preserve"> служащи</w:t>
            </w:r>
            <w:r w:rsidR="00FB5EB6" w:rsidRPr="00792679">
              <w:rPr>
                <w:rStyle w:val="105pt0pt"/>
                <w:color w:val="auto"/>
              </w:rPr>
              <w:t>х</w:t>
            </w:r>
            <w:r w:rsidR="005C7B1C" w:rsidRPr="00792679">
              <w:rPr>
                <w:rStyle w:val="105pt0pt"/>
                <w:color w:val="auto"/>
              </w:rPr>
              <w:t xml:space="preserve">  Калужского УФАС России представили с</w:t>
            </w:r>
            <w:r w:rsidRPr="00792679">
              <w:rPr>
                <w:rStyle w:val="105pt0pt"/>
                <w:color w:val="auto"/>
              </w:rPr>
              <w:t xml:space="preserve">ведения о доходах, расходах, об имуществе и обязательствах имущественного характера  в установленный срок до 01.05.2021 года. </w:t>
            </w:r>
          </w:p>
        </w:tc>
      </w:tr>
      <w:tr w:rsidR="008F1A06" w:rsidRPr="00792679" w:rsidTr="00456221">
        <w:trPr>
          <w:trHeight w:hRule="exact" w:val="18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792679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26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2.3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F73AE4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ind w:right="109"/>
              <w:jc w:val="both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Подготовка к опубликованию и размещение на официальном сайте Калужского УФАС России сведений о доходах, расходах, об имуществе и обязательствах имущественного характера, в соответствии с Перечнем должностей, замещение которых влечёт за собой размещение этих сведений на официальном сайте Калужского УФАС России.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</w:pPr>
            <w:r w:rsidRPr="00792679">
              <w:rPr>
                <w:rStyle w:val="105pt0pt"/>
                <w:color w:val="auto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352788" w:rsidP="005A3E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ind w:right="155"/>
              <w:jc w:val="both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 xml:space="preserve">    </w:t>
            </w:r>
            <w:r w:rsidR="004547B2" w:rsidRPr="00792679">
              <w:rPr>
                <w:sz w:val="21"/>
                <w:szCs w:val="21"/>
              </w:rPr>
              <w:t xml:space="preserve">Сведения о доходах  в соответствии с Перечнем должностей, замещение которых </w:t>
            </w:r>
            <w:proofErr w:type="gramStart"/>
            <w:r w:rsidR="004547B2" w:rsidRPr="00792679">
              <w:rPr>
                <w:sz w:val="21"/>
                <w:szCs w:val="21"/>
              </w:rPr>
              <w:t>влечет за собой размещение на официальном сайте Калужского УФАС России размещены</w:t>
            </w:r>
            <w:proofErr w:type="gramEnd"/>
            <w:r w:rsidR="004547B2" w:rsidRPr="00792679">
              <w:rPr>
                <w:sz w:val="21"/>
                <w:szCs w:val="21"/>
              </w:rPr>
              <w:t xml:space="preserve"> на  официальном сайте Калужского УФАС России  в сети «Интернет» своевременно</w:t>
            </w:r>
          </w:p>
        </w:tc>
      </w:tr>
      <w:tr w:rsidR="008F1A06" w:rsidRPr="00792679" w:rsidTr="0019665F">
        <w:trPr>
          <w:trHeight w:hRule="exact" w:val="28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792679" w:rsidP="00792679">
            <w:pPr>
              <w:framePr w:w="16051" w:h="8717" w:wrap="none" w:vAnchor="page" w:hAnchor="page" w:x="394" w:y="1718"/>
              <w:rPr>
                <w:color w:val="auto"/>
                <w:sz w:val="10"/>
                <w:szCs w:val="10"/>
              </w:rPr>
            </w:pPr>
            <w:r>
              <w:rPr>
                <w:rStyle w:val="105pt0pt"/>
                <w:color w:val="auto"/>
              </w:rPr>
              <w:t xml:space="preserve">    </w:t>
            </w:r>
            <w:r w:rsidR="008F1A06" w:rsidRPr="00792679">
              <w:rPr>
                <w:rStyle w:val="105pt0pt"/>
                <w:color w:val="auto"/>
              </w:rPr>
              <w:t>2.4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F73AE4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ind w:right="109"/>
              <w:jc w:val="both"/>
            </w:pPr>
            <w:r w:rsidRPr="00792679">
              <w:rPr>
                <w:rStyle w:val="105pt0pt"/>
                <w:color w:val="auto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Калужского УФАС России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69" w:lineRule="exact"/>
              <w:jc w:val="center"/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460"/>
            </w:pPr>
            <w:r w:rsidRPr="00792679">
              <w:rPr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4547B2" w:rsidP="00352788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8" w:lineRule="exact"/>
              <w:ind w:right="155" w:firstLine="400"/>
              <w:jc w:val="both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 w:rsidR="0019665F" w:rsidRPr="00792679">
              <w:rPr>
                <w:sz w:val="21"/>
                <w:szCs w:val="21"/>
              </w:rPr>
              <w:t xml:space="preserve">государственными </w:t>
            </w:r>
            <w:r w:rsidRPr="00792679">
              <w:rPr>
                <w:sz w:val="21"/>
                <w:szCs w:val="21"/>
              </w:rPr>
              <w:t xml:space="preserve">гражданскими служащими Калужского УФАС России в рамках декларационной компании 2021года, проанализированы на предмет возникновения новых имущественных прав, наличия иных признаков коррупционных правонарушений. </w:t>
            </w:r>
            <w:r w:rsidR="00352788" w:rsidRPr="00792679">
              <w:rPr>
                <w:sz w:val="21"/>
                <w:szCs w:val="21"/>
              </w:rPr>
              <w:t xml:space="preserve">Нарушений </w:t>
            </w:r>
            <w:r w:rsidRPr="00792679">
              <w:rPr>
                <w:sz w:val="21"/>
                <w:szCs w:val="21"/>
              </w:rPr>
              <w:t xml:space="preserve"> не выявлено.</w:t>
            </w:r>
          </w:p>
        </w:tc>
      </w:tr>
    </w:tbl>
    <w:p w:rsidR="008F1A06" w:rsidRPr="00792679" w:rsidRDefault="008F1A06" w:rsidP="008F1A06">
      <w:pPr>
        <w:rPr>
          <w:color w:val="auto"/>
          <w:sz w:val="2"/>
          <w:szCs w:val="2"/>
        </w:rPr>
        <w:sectPr w:rsidR="008F1A06" w:rsidRPr="0079267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1A06" w:rsidRPr="00792679" w:rsidRDefault="008F1A06" w:rsidP="008F1A06">
      <w:pPr>
        <w:pStyle w:val="a5"/>
        <w:framePr w:wrap="none" w:vAnchor="page" w:hAnchor="page" w:x="8302" w:y="933"/>
        <w:shd w:val="clear" w:color="auto" w:fill="auto"/>
        <w:spacing w:line="21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6073"/>
        <w:gridCol w:w="2477"/>
        <w:gridCol w:w="2074"/>
        <w:gridCol w:w="4704"/>
      </w:tblGrid>
      <w:tr w:rsidR="008F1A06" w:rsidRPr="00792679" w:rsidTr="0019665F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792679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60" w:line="210" w:lineRule="exact"/>
              <w:ind w:left="220"/>
              <w:jc w:val="center"/>
            </w:pPr>
            <w:r w:rsidRPr="00792679">
              <w:rPr>
                <w:rStyle w:val="105pt0pt"/>
                <w:color w:val="auto"/>
              </w:rPr>
              <w:t>№</w:t>
            </w:r>
          </w:p>
          <w:p w:rsidR="008F1A06" w:rsidRPr="00792679" w:rsidRDefault="008F1A06" w:rsidP="00792679">
            <w:pPr>
              <w:pStyle w:val="1"/>
              <w:framePr w:w="16046" w:h="9293" w:wrap="none" w:vAnchor="page" w:hAnchor="page" w:x="396" w:y="1447"/>
              <w:shd w:val="clear" w:color="auto" w:fill="auto"/>
              <w:spacing w:before="60" w:line="210" w:lineRule="exact"/>
              <w:ind w:left="220"/>
              <w:jc w:val="center"/>
            </w:pPr>
            <w:proofErr w:type="spellStart"/>
            <w:proofErr w:type="gram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  <w:proofErr w:type="gramEnd"/>
            <w:r w:rsidRPr="00792679">
              <w:rPr>
                <w:rStyle w:val="105pt0pt0"/>
                <w:color w:val="auto"/>
              </w:rPr>
              <w:t>/</w:t>
            </w:r>
            <w:proofErr w:type="spell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Ответственные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исполнители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Срок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исполнения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Ожидаемый результат</w:t>
            </w:r>
          </w:p>
        </w:tc>
      </w:tr>
      <w:tr w:rsidR="008F1A06" w:rsidRPr="00792679" w:rsidTr="0019665F">
        <w:trPr>
          <w:trHeight w:hRule="exact" w:val="1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792679">
            <w:pPr>
              <w:framePr w:w="16046" w:h="9293" w:wrap="none" w:vAnchor="page" w:hAnchor="page" w:x="396" w:y="1447"/>
              <w:jc w:val="center"/>
              <w:rPr>
                <w:color w:val="auto"/>
                <w:sz w:val="10"/>
                <w:szCs w:val="10"/>
              </w:rPr>
            </w:pPr>
            <w:r w:rsidRPr="00792679">
              <w:rPr>
                <w:rStyle w:val="105pt0pt"/>
                <w:color w:val="auto"/>
              </w:rPr>
              <w:t>2.5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F73AE4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09"/>
              <w:jc w:val="both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Калужского УФАС России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 xml:space="preserve">В течении 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всего периода  в случае появления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FB5F3A" w:rsidP="0019665F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51" w:firstLine="400"/>
              <w:jc w:val="both"/>
              <w:rPr>
                <w:sz w:val="21"/>
                <w:szCs w:val="21"/>
              </w:rPr>
            </w:pPr>
            <w:r w:rsidRPr="00792679">
              <w:rPr>
                <w:sz w:val="21"/>
                <w:szCs w:val="21"/>
              </w:rPr>
              <w:t>С</w:t>
            </w:r>
            <w:r w:rsidR="008F1A06" w:rsidRPr="00792679">
              <w:rPr>
                <w:sz w:val="21"/>
                <w:szCs w:val="21"/>
              </w:rPr>
              <w:t>лучае</w:t>
            </w:r>
            <w:r w:rsidRPr="00792679">
              <w:rPr>
                <w:sz w:val="21"/>
                <w:szCs w:val="21"/>
              </w:rPr>
              <w:t>в</w:t>
            </w:r>
            <w:r w:rsidR="008F1A06" w:rsidRPr="00792679">
              <w:rPr>
                <w:sz w:val="21"/>
                <w:szCs w:val="21"/>
              </w:rPr>
              <w:t xml:space="preserve"> несоблюдения </w:t>
            </w:r>
            <w:r w:rsidR="0019665F" w:rsidRPr="00792679">
              <w:rPr>
                <w:sz w:val="21"/>
                <w:szCs w:val="21"/>
              </w:rPr>
              <w:t xml:space="preserve">государственными </w:t>
            </w:r>
            <w:r w:rsidR="008F1A06" w:rsidRPr="00792679">
              <w:rPr>
                <w:sz w:val="21"/>
                <w:szCs w:val="21"/>
              </w:rPr>
              <w:t xml:space="preserve">гражданскими служащими законодательства </w:t>
            </w:r>
            <w:r w:rsidRPr="00792679">
              <w:rPr>
                <w:sz w:val="21"/>
                <w:szCs w:val="21"/>
              </w:rPr>
              <w:t xml:space="preserve"> Российской Федерации  </w:t>
            </w:r>
            <w:r w:rsidR="008F1A06" w:rsidRPr="00792679">
              <w:rPr>
                <w:sz w:val="21"/>
                <w:szCs w:val="21"/>
              </w:rPr>
              <w:t>о противодействии коррупции</w:t>
            </w:r>
            <w:r w:rsidRPr="00792679">
              <w:rPr>
                <w:sz w:val="21"/>
                <w:szCs w:val="21"/>
              </w:rPr>
              <w:t xml:space="preserve"> не выявлено</w:t>
            </w:r>
            <w:r w:rsidR="008F1A06" w:rsidRPr="00792679">
              <w:rPr>
                <w:sz w:val="21"/>
                <w:szCs w:val="21"/>
              </w:rPr>
              <w:t>.</w:t>
            </w:r>
          </w:p>
          <w:p w:rsidR="008F1A06" w:rsidRPr="00792679" w:rsidRDefault="008F1A06" w:rsidP="0019665F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51" w:firstLine="400"/>
              <w:jc w:val="both"/>
              <w:rPr>
                <w:sz w:val="21"/>
                <w:szCs w:val="21"/>
              </w:rPr>
            </w:pPr>
          </w:p>
        </w:tc>
      </w:tr>
      <w:tr w:rsidR="008F1A06" w:rsidRPr="00792679" w:rsidTr="0019665F">
        <w:trPr>
          <w:trHeight w:hRule="exact" w:val="2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2.6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F73AE4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09"/>
              <w:jc w:val="both"/>
            </w:pPr>
            <w:r w:rsidRPr="00792679">
              <w:rPr>
                <w:rStyle w:val="105pt0pt"/>
                <w:color w:val="auto"/>
              </w:rPr>
              <w:t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Калужского УФАС России запретов, ограничений и требований, установленных в целях противодействия коррупции (</w:t>
            </w:r>
            <w:proofErr w:type="spellStart"/>
            <w:r w:rsidRPr="00792679">
              <w:rPr>
                <w:rStyle w:val="105pt0pt"/>
                <w:color w:val="auto"/>
              </w:rPr>
              <w:t>антикоррупционные</w:t>
            </w:r>
            <w:proofErr w:type="spellEnd"/>
            <w:r w:rsidRPr="00792679">
              <w:rPr>
                <w:rStyle w:val="105pt0pt"/>
                <w:color w:val="auto"/>
              </w:rPr>
              <w:t xml:space="preserve"> стандарты), а также применение соответствующих мер дисциплинарной ответственности.</w:t>
            </w:r>
          </w:p>
          <w:p w:rsidR="008F1A06" w:rsidRPr="00792679" w:rsidRDefault="008F1A06" w:rsidP="00F73AE4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09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240" w:line="274" w:lineRule="exact"/>
              <w:jc w:val="center"/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Постоянно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2021-2024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</w:pPr>
            <w:r w:rsidRPr="00792679">
              <w:rPr>
                <w:rStyle w:val="105pt0pt"/>
                <w:color w:val="auto"/>
              </w:rPr>
              <w:t>при наличии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FB5F3A" w:rsidP="00352788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51" w:firstLine="540"/>
            </w:pPr>
            <w:r w:rsidRPr="00792679">
              <w:rPr>
                <w:rStyle w:val="105pt0pt"/>
                <w:color w:val="auto"/>
              </w:rPr>
              <w:t xml:space="preserve">Случаев </w:t>
            </w:r>
            <w:r w:rsidR="008F1A06" w:rsidRPr="00792679">
              <w:rPr>
                <w:rStyle w:val="105pt0pt"/>
                <w:color w:val="auto"/>
              </w:rPr>
              <w:t xml:space="preserve"> несоблюдения </w:t>
            </w:r>
            <w:r w:rsidR="0019665F" w:rsidRPr="00792679">
              <w:rPr>
                <w:rStyle w:val="105pt0pt"/>
                <w:color w:val="auto"/>
              </w:rPr>
              <w:t xml:space="preserve">государственными </w:t>
            </w:r>
            <w:r w:rsidR="008F1A06" w:rsidRPr="00792679">
              <w:rPr>
                <w:rStyle w:val="105pt0pt"/>
                <w:color w:val="auto"/>
              </w:rPr>
              <w:t>гражданскими служащими</w:t>
            </w:r>
            <w:r w:rsidRPr="00792679">
              <w:rPr>
                <w:rStyle w:val="105pt0pt"/>
                <w:color w:val="auto"/>
              </w:rPr>
              <w:t xml:space="preserve"> Калужского УФАС России  запретов, ограничений и требований, установленных в целях противодействия коррупции</w:t>
            </w:r>
            <w:proofErr w:type="gramStart"/>
            <w:r w:rsidRPr="00792679">
              <w:rPr>
                <w:rStyle w:val="105pt0pt"/>
                <w:color w:val="auto"/>
              </w:rPr>
              <w:t xml:space="preserve"> ,</w:t>
            </w:r>
            <w:proofErr w:type="gramEnd"/>
            <w:r w:rsidRPr="00792679">
              <w:rPr>
                <w:rStyle w:val="105pt0pt"/>
                <w:color w:val="auto"/>
              </w:rPr>
              <w:t xml:space="preserve"> в том числе мер по предотвращению и (или) урегулированию конфликта интересов, не выявлено</w:t>
            </w:r>
          </w:p>
          <w:p w:rsidR="008F1A06" w:rsidRPr="00792679" w:rsidRDefault="008F1A06" w:rsidP="0019665F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51" w:firstLine="540"/>
              <w:jc w:val="both"/>
            </w:pPr>
          </w:p>
        </w:tc>
      </w:tr>
      <w:tr w:rsidR="008F1A06" w:rsidRPr="00792679" w:rsidTr="0019665F">
        <w:trPr>
          <w:trHeight w:hRule="exact" w:val="1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F73AE4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09"/>
              <w:jc w:val="both"/>
            </w:pPr>
            <w:r w:rsidRPr="00792679">
              <w:rPr>
                <w:rStyle w:val="105pt0pt"/>
                <w:color w:val="auto"/>
              </w:rPr>
              <w:t xml:space="preserve">Осуществление </w:t>
            </w:r>
            <w:proofErr w:type="gramStart"/>
            <w:r w:rsidRPr="00792679">
              <w:rPr>
                <w:rStyle w:val="105pt0pt"/>
                <w:color w:val="auto"/>
              </w:rPr>
              <w:t>контроля за</w:t>
            </w:r>
            <w:proofErr w:type="gramEnd"/>
            <w:r w:rsidRPr="00792679">
              <w:rPr>
                <w:rStyle w:val="105pt0pt"/>
                <w:color w:val="auto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8F1A06" w:rsidRPr="00792679" w:rsidRDefault="008F1A06" w:rsidP="00F73AE4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right="109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Постоянно</w:t>
            </w:r>
          </w:p>
          <w:p w:rsidR="008F1A06" w:rsidRPr="00792679" w:rsidRDefault="008F1A06" w:rsidP="00456221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</w:pPr>
            <w:r w:rsidRPr="00792679">
              <w:rPr>
                <w:rStyle w:val="105pt0pt"/>
                <w:color w:val="auto"/>
              </w:rPr>
              <w:t xml:space="preserve">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92679" w:rsidRDefault="00352788" w:rsidP="00352788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80" w:line="274" w:lineRule="exact"/>
              <w:ind w:right="151"/>
              <w:jc w:val="both"/>
            </w:pPr>
            <w:r w:rsidRPr="00792679">
              <w:rPr>
                <w:rStyle w:val="105pt0pt"/>
                <w:color w:val="auto"/>
              </w:rPr>
              <w:t xml:space="preserve">В 2021 году проанализированы сведения о расходах.  Проверки по </w:t>
            </w:r>
            <w:proofErr w:type="gramStart"/>
            <w:r w:rsidRPr="00792679">
              <w:rPr>
                <w:rStyle w:val="105pt0pt"/>
                <w:color w:val="auto"/>
              </w:rPr>
              <w:t>контролю за</w:t>
            </w:r>
            <w:proofErr w:type="gramEnd"/>
            <w:r w:rsidRPr="00792679">
              <w:rPr>
                <w:rStyle w:val="105pt0pt"/>
                <w:color w:val="auto"/>
              </w:rPr>
              <w:t xml:space="preserve"> расходами не осуществлялись. Меры дисциплинарной ответственности не применялись.</w:t>
            </w:r>
          </w:p>
        </w:tc>
      </w:tr>
    </w:tbl>
    <w:p w:rsidR="008F1A06" w:rsidRPr="00792679" w:rsidRDefault="008F1A06" w:rsidP="008F1A06">
      <w:pPr>
        <w:rPr>
          <w:color w:val="auto"/>
          <w:sz w:val="2"/>
          <w:szCs w:val="2"/>
        </w:rPr>
        <w:sectPr w:rsidR="008F1A06" w:rsidRPr="0079267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1A06" w:rsidRPr="00792679" w:rsidRDefault="008F1A06" w:rsidP="008F1A06">
      <w:pPr>
        <w:pStyle w:val="a5"/>
        <w:framePr w:wrap="none" w:vAnchor="page" w:hAnchor="page" w:x="8295" w:y="933"/>
        <w:shd w:val="clear" w:color="auto" w:fill="auto"/>
        <w:spacing w:line="210" w:lineRule="exact"/>
        <w:ind w:left="20"/>
      </w:pPr>
    </w:p>
    <w:tbl>
      <w:tblPr>
        <w:tblOverlap w:val="never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091"/>
        <w:gridCol w:w="2472"/>
        <w:gridCol w:w="2083"/>
        <w:gridCol w:w="4681"/>
      </w:tblGrid>
      <w:tr w:rsidR="008F1A06" w:rsidRPr="00792679" w:rsidTr="00792679">
        <w:trPr>
          <w:trHeight w:hRule="exact" w:val="701"/>
        </w:trPr>
        <w:tc>
          <w:tcPr>
            <w:tcW w:w="70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6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№</w:t>
            </w:r>
          </w:p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60" w:line="210" w:lineRule="exact"/>
              <w:ind w:left="220"/>
            </w:pPr>
            <w:proofErr w:type="spellStart"/>
            <w:proofErr w:type="gram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  <w:proofErr w:type="gramEnd"/>
            <w:r w:rsidRPr="00792679">
              <w:rPr>
                <w:rStyle w:val="105pt0pt0"/>
                <w:color w:val="auto"/>
              </w:rPr>
              <w:t>/</w:t>
            </w:r>
            <w:proofErr w:type="spellStart"/>
            <w:r w:rsidRPr="00792679">
              <w:rPr>
                <w:rStyle w:val="105pt0pt0"/>
                <w:color w:val="auto"/>
              </w:rPr>
              <w:t>п</w:t>
            </w:r>
            <w:proofErr w:type="spellEnd"/>
          </w:p>
        </w:tc>
        <w:tc>
          <w:tcPr>
            <w:tcW w:w="609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Мероприятия</w:t>
            </w:r>
          </w:p>
        </w:tc>
        <w:tc>
          <w:tcPr>
            <w:tcW w:w="2472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120" w:line="210" w:lineRule="exact"/>
              <w:jc w:val="both"/>
            </w:pPr>
            <w:r w:rsidRPr="00792679">
              <w:rPr>
                <w:rStyle w:val="105pt0pt0"/>
                <w:color w:val="auto"/>
              </w:rPr>
              <w:t>Ответственные</w:t>
            </w:r>
          </w:p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120" w:line="210" w:lineRule="exact"/>
              <w:jc w:val="both"/>
            </w:pPr>
            <w:r w:rsidRPr="00792679">
              <w:rPr>
                <w:rStyle w:val="105pt0pt0"/>
                <w:color w:val="auto"/>
              </w:rPr>
              <w:t>исполнители</w:t>
            </w:r>
          </w:p>
        </w:tc>
        <w:tc>
          <w:tcPr>
            <w:tcW w:w="2083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12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Срок</w:t>
            </w:r>
          </w:p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120" w:line="210" w:lineRule="exact"/>
              <w:jc w:val="both"/>
            </w:pPr>
            <w:r w:rsidRPr="00792679">
              <w:rPr>
                <w:rStyle w:val="105pt0pt0"/>
                <w:color w:val="auto"/>
              </w:rPr>
              <w:t>исполнения</w:t>
            </w:r>
          </w:p>
        </w:tc>
        <w:tc>
          <w:tcPr>
            <w:tcW w:w="468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jc w:val="center"/>
            </w:pPr>
            <w:r w:rsidRPr="00792679">
              <w:rPr>
                <w:rStyle w:val="105pt0pt0"/>
                <w:color w:val="auto"/>
              </w:rPr>
              <w:t>Ожидаемый результат</w:t>
            </w:r>
          </w:p>
        </w:tc>
      </w:tr>
      <w:tr w:rsidR="008F1A06" w:rsidRPr="00792679" w:rsidTr="00792679">
        <w:trPr>
          <w:trHeight w:hRule="exact" w:val="2855"/>
        </w:trPr>
        <w:tc>
          <w:tcPr>
            <w:tcW w:w="70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2.8</w:t>
            </w:r>
          </w:p>
        </w:tc>
        <w:tc>
          <w:tcPr>
            <w:tcW w:w="6091" w:type="dxa"/>
            <w:shd w:val="clear" w:color="auto" w:fill="FFFFFF"/>
          </w:tcPr>
          <w:p w:rsidR="008F1A06" w:rsidRPr="00792679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09"/>
              <w:jc w:val="both"/>
            </w:pPr>
            <w:r w:rsidRPr="00792679">
              <w:rPr>
                <w:rStyle w:val="105pt0pt"/>
                <w:color w:val="auto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8F1A06" w:rsidRPr="00792679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09"/>
              <w:jc w:val="both"/>
            </w:pPr>
          </w:p>
        </w:tc>
        <w:tc>
          <w:tcPr>
            <w:tcW w:w="2472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</w:pPr>
            <w:r w:rsidRPr="00792679">
              <w:rPr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Постоянно</w:t>
            </w:r>
          </w:p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</w:pPr>
            <w:r w:rsidRPr="00792679">
              <w:rPr>
                <w:rStyle w:val="105pt0pt"/>
                <w:color w:val="auto"/>
              </w:rPr>
              <w:t xml:space="preserve"> 2021-2024 гг.</w:t>
            </w:r>
          </w:p>
        </w:tc>
        <w:tc>
          <w:tcPr>
            <w:tcW w:w="4681" w:type="dxa"/>
            <w:shd w:val="clear" w:color="auto" w:fill="FFFFFF"/>
          </w:tcPr>
          <w:p w:rsidR="008F1A06" w:rsidRPr="00792679" w:rsidRDefault="00FB5F3A" w:rsidP="002A57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 w:right="132" w:firstLine="157"/>
              <w:jc w:val="both"/>
            </w:pPr>
            <w:r w:rsidRPr="00792679">
              <w:rPr>
                <w:rStyle w:val="105pt0pt"/>
                <w:color w:val="auto"/>
              </w:rPr>
              <w:t>С</w:t>
            </w:r>
            <w:r w:rsidR="008F1A06" w:rsidRPr="00792679">
              <w:rPr>
                <w:rStyle w:val="105pt0pt"/>
                <w:color w:val="auto"/>
              </w:rPr>
              <w:t>лучаев несоблюдения гражданскими служащими установленного порядка сообщения о получении подарка</w:t>
            </w:r>
            <w:r w:rsidRPr="00792679">
              <w:rPr>
                <w:rStyle w:val="105pt0pt"/>
                <w:color w:val="auto"/>
              </w:rPr>
              <w:t xml:space="preserve">  не выявлено</w:t>
            </w:r>
            <w:r w:rsidR="008F1A06" w:rsidRPr="00792679">
              <w:rPr>
                <w:rStyle w:val="105pt0pt"/>
                <w:color w:val="auto"/>
              </w:rPr>
              <w:t>.</w:t>
            </w:r>
            <w:r w:rsidR="0019665F" w:rsidRPr="00792679">
              <w:rPr>
                <w:rStyle w:val="105pt0pt"/>
                <w:color w:val="auto"/>
              </w:rPr>
              <w:t xml:space="preserve"> </w:t>
            </w:r>
            <w:r w:rsidR="002A57AA" w:rsidRPr="00792679">
              <w:rPr>
                <w:rStyle w:val="105pt0pt"/>
                <w:color w:val="auto"/>
              </w:rPr>
              <w:t xml:space="preserve">  </w:t>
            </w:r>
            <w:proofErr w:type="gramStart"/>
            <w:r w:rsidR="002A57AA" w:rsidRPr="00792679">
              <w:rPr>
                <w:rStyle w:val="105pt0pt"/>
                <w:color w:val="auto"/>
              </w:rPr>
              <w:t>Граждане</w:t>
            </w:r>
            <w:r w:rsidR="00352788" w:rsidRPr="00792679">
              <w:rPr>
                <w:rStyle w:val="105pt0pt"/>
                <w:color w:val="auto"/>
              </w:rPr>
              <w:t xml:space="preserve">, </w:t>
            </w:r>
            <w:r w:rsidR="002A57AA" w:rsidRPr="00792679">
              <w:rPr>
                <w:rStyle w:val="105pt0pt"/>
                <w:color w:val="auto"/>
              </w:rPr>
              <w:t xml:space="preserve"> поступающие на государственную службу в Калужское УФАС России знакомятся</w:t>
            </w:r>
            <w:proofErr w:type="gramEnd"/>
            <w:r w:rsidR="002A57AA" w:rsidRPr="00792679">
              <w:rPr>
                <w:rStyle w:val="105pt0pt"/>
                <w:color w:val="auto"/>
              </w:rPr>
              <w:t xml:space="preserve"> с основными документами в сфере противодействия коррупции</w:t>
            </w:r>
            <w:r w:rsidR="00352788" w:rsidRPr="00792679">
              <w:rPr>
                <w:rStyle w:val="105pt0pt"/>
                <w:color w:val="auto"/>
              </w:rPr>
              <w:t>,  методическими рекомендациями. Кроме того в 2021 году с гражданскими служащими проводились индивидуальные беседы и консультации</w:t>
            </w:r>
            <w:r w:rsidR="00C42DEE" w:rsidRPr="00792679">
              <w:rPr>
                <w:rStyle w:val="105pt0pt"/>
                <w:color w:val="auto"/>
              </w:rPr>
              <w:t>.</w:t>
            </w:r>
            <w:r w:rsidR="002A57AA" w:rsidRPr="00792679">
              <w:rPr>
                <w:rStyle w:val="105pt0pt"/>
                <w:color w:val="auto"/>
              </w:rPr>
              <w:t xml:space="preserve"> </w:t>
            </w:r>
          </w:p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/>
            </w:pPr>
          </w:p>
        </w:tc>
      </w:tr>
      <w:tr w:rsidR="008F1A06" w:rsidRPr="00FD63D3" w:rsidTr="00792679">
        <w:trPr>
          <w:trHeight w:hRule="exact" w:val="1687"/>
        </w:trPr>
        <w:tc>
          <w:tcPr>
            <w:tcW w:w="70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2.9</w:t>
            </w:r>
          </w:p>
        </w:tc>
        <w:tc>
          <w:tcPr>
            <w:tcW w:w="6091" w:type="dxa"/>
            <w:shd w:val="clear" w:color="auto" w:fill="FFFFFF"/>
          </w:tcPr>
          <w:p w:rsidR="008F1A06" w:rsidRPr="00FD63D3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ind w:right="109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контроля (мониторинг) исполнения государственными служащими Калужского УФАС России обязанности  по уведомлению представителя нанимателя о выполнении иной оплачиваемой работы.</w:t>
            </w:r>
          </w:p>
          <w:p w:rsidR="008F1A06" w:rsidRPr="00FD63D3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ind w:right="109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681" w:type="dxa"/>
            <w:shd w:val="clear" w:color="auto" w:fill="FFFFFF"/>
          </w:tcPr>
          <w:p w:rsidR="008F1A06" w:rsidRPr="00FD63D3" w:rsidRDefault="00236224" w:rsidP="002A57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32" w:firstLine="440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 Уведомлений от государственных гражданских служащих </w:t>
            </w:r>
            <w:r w:rsidR="00310ADD">
              <w:rPr>
                <w:rStyle w:val="105pt0pt"/>
                <w:color w:val="000000" w:themeColor="text1"/>
              </w:rPr>
              <w:t xml:space="preserve"> Калужского УФАС России </w:t>
            </w:r>
            <w:r>
              <w:rPr>
                <w:rStyle w:val="105pt0pt"/>
                <w:color w:val="000000" w:themeColor="text1"/>
              </w:rPr>
              <w:t>о намерении выполнять иную оплачиваемую работу</w:t>
            </w:r>
            <w:r w:rsidR="00310ADD">
              <w:rPr>
                <w:rStyle w:val="105pt0pt"/>
                <w:color w:val="000000" w:themeColor="text1"/>
              </w:rPr>
              <w:t xml:space="preserve">  в 2021 году не поступало.</w:t>
            </w:r>
          </w:p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ind w:firstLine="400"/>
              <w:jc w:val="both"/>
              <w:rPr>
                <w:color w:val="000000" w:themeColor="text1"/>
              </w:rPr>
            </w:pPr>
          </w:p>
        </w:tc>
      </w:tr>
      <w:tr w:rsidR="008F1A06" w:rsidRPr="00FD63D3" w:rsidTr="00792679">
        <w:trPr>
          <w:trHeight w:hRule="exact" w:val="1711"/>
        </w:trPr>
        <w:tc>
          <w:tcPr>
            <w:tcW w:w="701" w:type="dxa"/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2.10</w:t>
            </w:r>
          </w:p>
        </w:tc>
        <w:tc>
          <w:tcPr>
            <w:tcW w:w="6091" w:type="dxa"/>
            <w:shd w:val="clear" w:color="auto" w:fill="FFFFFF"/>
          </w:tcPr>
          <w:p w:rsidR="008F1A06" w:rsidRPr="00FD63D3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09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Организация и обеспечение работы по рассмотрению уведомлений гражданских служащих </w:t>
            </w:r>
            <w:r>
              <w:rPr>
                <w:rStyle w:val="105pt0pt"/>
                <w:color w:val="000000" w:themeColor="text1"/>
              </w:rPr>
              <w:t>Калужского У</w:t>
            </w:r>
            <w:r w:rsidRPr="00FD63D3">
              <w:rPr>
                <w:rStyle w:val="105pt0pt"/>
                <w:color w:val="000000" w:themeColor="text1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8F1A06" w:rsidRPr="00FD63D3" w:rsidRDefault="008F1A06" w:rsidP="00F73AE4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09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FD63D3" w:rsidRDefault="008F1A06" w:rsidP="00456221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681" w:type="dxa"/>
            <w:shd w:val="clear" w:color="auto" w:fill="FFFFFF"/>
          </w:tcPr>
          <w:p w:rsidR="008F1A06" w:rsidRPr="00FD63D3" w:rsidRDefault="00310ADD" w:rsidP="00C42DEE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right="132" w:firstLine="440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 Уведомлений </w:t>
            </w:r>
            <w:r w:rsidR="00C42DEE">
              <w:rPr>
                <w:rStyle w:val="105pt0pt"/>
                <w:color w:val="000000" w:themeColor="text1"/>
              </w:rPr>
              <w:t xml:space="preserve">в 2021 году </w:t>
            </w:r>
            <w:r>
              <w:rPr>
                <w:rStyle w:val="105pt0pt"/>
                <w:color w:val="000000" w:themeColor="text1"/>
              </w:rPr>
              <w:t xml:space="preserve">от государственных гражданских служащих Калужского УФАС России </w:t>
            </w:r>
            <w:r w:rsidR="008F1A06" w:rsidRPr="00FD63D3">
              <w:rPr>
                <w:rStyle w:val="105pt0pt"/>
                <w:color w:val="000000" w:themeColor="text1"/>
              </w:rPr>
              <w:t xml:space="preserve"> о </w:t>
            </w:r>
            <w:r>
              <w:rPr>
                <w:rStyle w:val="105pt0pt"/>
                <w:color w:val="000000" w:themeColor="text1"/>
              </w:rPr>
              <w:t>факта</w:t>
            </w:r>
            <w:r w:rsidR="008F1A06" w:rsidRPr="00FD63D3">
              <w:rPr>
                <w:rStyle w:val="105pt0pt"/>
                <w:color w:val="000000" w:themeColor="text1"/>
              </w:rPr>
              <w:t xml:space="preserve">х обращения к </w:t>
            </w:r>
            <w:r>
              <w:rPr>
                <w:rStyle w:val="105pt0pt"/>
                <w:color w:val="000000" w:themeColor="text1"/>
              </w:rPr>
              <w:t xml:space="preserve"> ним  </w:t>
            </w:r>
            <w:r w:rsidR="008F1A06" w:rsidRPr="00FD63D3">
              <w:rPr>
                <w:rStyle w:val="105pt0pt"/>
                <w:color w:val="000000" w:themeColor="text1"/>
              </w:rPr>
              <w:t xml:space="preserve"> в </w:t>
            </w:r>
            <w:r>
              <w:rPr>
                <w:rStyle w:val="105pt0pt"/>
                <w:color w:val="000000" w:themeColor="text1"/>
              </w:rPr>
              <w:t xml:space="preserve"> целях склонения к совершению </w:t>
            </w:r>
            <w:r w:rsidR="008F1A06" w:rsidRPr="00FD63D3">
              <w:rPr>
                <w:rStyle w:val="105pt0pt"/>
                <w:color w:val="000000" w:themeColor="text1"/>
              </w:rPr>
              <w:t xml:space="preserve"> коррупционных правонарушений</w:t>
            </w:r>
            <w:r>
              <w:rPr>
                <w:rStyle w:val="105pt0pt"/>
                <w:color w:val="000000" w:themeColor="text1"/>
              </w:rPr>
              <w:t xml:space="preserve"> не поступало.</w:t>
            </w:r>
          </w:p>
          <w:p w:rsidR="008F1A06" w:rsidRPr="00FD63D3" w:rsidRDefault="008F1A06" w:rsidP="00792679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 w:right="132" w:firstLine="440"/>
              <w:rPr>
                <w:color w:val="000000" w:themeColor="text1"/>
              </w:rPr>
            </w:pPr>
          </w:p>
        </w:tc>
      </w:tr>
    </w:tbl>
    <w:p w:rsidR="008F1A06" w:rsidRPr="00FD63D3" w:rsidRDefault="008F1A06" w:rsidP="008F1A06">
      <w:pPr>
        <w:rPr>
          <w:color w:val="000000" w:themeColor="text1"/>
          <w:sz w:val="2"/>
          <w:szCs w:val="2"/>
        </w:rPr>
        <w:sectPr w:rsidR="008F1A06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1A06" w:rsidRPr="00FD63D3" w:rsidRDefault="008F1A06" w:rsidP="008F1A06">
      <w:pPr>
        <w:pStyle w:val="a5"/>
        <w:framePr w:wrap="none" w:vAnchor="page" w:hAnchor="page" w:x="8316" w:y="933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091"/>
        <w:gridCol w:w="2472"/>
        <w:gridCol w:w="2088"/>
        <w:gridCol w:w="4699"/>
      </w:tblGrid>
      <w:tr w:rsidR="008F1A06" w:rsidRPr="00FD63D3" w:rsidTr="00456221">
        <w:trPr>
          <w:trHeight w:hRule="exact" w:val="6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60" w:line="210" w:lineRule="exact"/>
              <w:ind w:left="20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№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60" w:line="210" w:lineRule="exact"/>
              <w:ind w:left="20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120" w:line="210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8F1A06" w:rsidRPr="00FD63D3" w:rsidTr="00456221">
        <w:trPr>
          <w:trHeight w:hRule="exact" w:val="31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2.11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right="114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Рассмотрение на заседаниях Комиссии Калужского УФАС России по соблюдению требований к служебному   (должностному) поведению  федеральных государственных гражданских служащих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 xml:space="preserve">  ,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и урегулиро</w:t>
            </w:r>
            <w:r w:rsidR="00C42DEE">
              <w:rPr>
                <w:rStyle w:val="105pt0pt"/>
                <w:color w:val="000000" w:themeColor="text1"/>
              </w:rPr>
              <w:t xml:space="preserve">ванию конфликта интересов, итогов </w:t>
            </w:r>
            <w:r w:rsidR="00310ADD">
              <w:rPr>
                <w:rStyle w:val="105pt0pt"/>
                <w:color w:val="000000" w:themeColor="text1"/>
              </w:rPr>
              <w:t xml:space="preserve">  </w:t>
            </w:r>
            <w:r w:rsidRPr="00FD63D3">
              <w:rPr>
                <w:rStyle w:val="105pt0pt"/>
                <w:color w:val="000000" w:themeColor="text1"/>
              </w:rPr>
              <w:t>ежегодных декларационных компаний.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50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ежегодно 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50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до 30 июня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Информирование членов Комиссии Калужского УФАС России по соблюдению требований к служебному (должностному) поведению федеральных государственных гражданских служащих  поставленных перед Калужского  УФАС России, и урегулированию конфликта интересов о результатах декларационной компании</w:t>
            </w:r>
            <w:r w:rsidR="002A57AA">
              <w:rPr>
                <w:rStyle w:val="105pt0pt"/>
                <w:color w:val="000000" w:themeColor="text1"/>
              </w:rPr>
              <w:t xml:space="preserve"> 2021 г</w:t>
            </w:r>
            <w:r w:rsidRPr="00FD63D3">
              <w:rPr>
                <w:rStyle w:val="105pt0pt"/>
                <w:color w:val="000000" w:themeColor="text1"/>
              </w:rPr>
              <w:t>.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</w:p>
        </w:tc>
      </w:tr>
      <w:tr w:rsidR="008F1A06" w:rsidRPr="00FD63D3" w:rsidTr="00456221">
        <w:trPr>
          <w:trHeight w:hRule="exact" w:val="2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2.12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right="114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контроля соблюдения бывшими гражданскими служащими требований ст. 12 Федерального закона от 25.12.2008 № 273-ФЭ «О противодействии коррупции».</w:t>
            </w:r>
          </w:p>
          <w:p w:rsidR="008F1A06" w:rsidRPr="00FD63D3" w:rsidRDefault="008F1A06" w:rsidP="00F73AE4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right="114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674FDA" w:rsidP="00674FD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right="18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  Уведомлений от бывших гражданских служащих Калужского УФАС России</w:t>
            </w:r>
            <w:r w:rsidR="00595CF1">
              <w:rPr>
                <w:rStyle w:val="105pt0pt"/>
                <w:color w:val="000000" w:themeColor="text1"/>
              </w:rPr>
              <w:t xml:space="preserve"> требующих  рассмотрени</w:t>
            </w:r>
            <w:r w:rsidR="007347FE">
              <w:rPr>
                <w:rStyle w:val="105pt0pt"/>
                <w:color w:val="000000" w:themeColor="text1"/>
              </w:rPr>
              <w:t>я</w:t>
            </w:r>
            <w:r w:rsidR="00595CF1">
              <w:rPr>
                <w:rStyle w:val="105pt0pt"/>
                <w:color w:val="000000" w:themeColor="text1"/>
              </w:rPr>
              <w:t xml:space="preserve"> </w:t>
            </w:r>
            <w:r w:rsidR="008F1A06" w:rsidRPr="00FD63D3">
              <w:rPr>
                <w:rStyle w:val="105pt0pt"/>
                <w:color w:val="000000" w:themeColor="text1"/>
              </w:rPr>
              <w:t xml:space="preserve"> Комиссии по конфликту интересов в случаях установленных законодательством Российской Федерации</w:t>
            </w:r>
            <w:r w:rsidR="00595CF1">
              <w:rPr>
                <w:rStyle w:val="105pt0pt"/>
                <w:color w:val="000000" w:themeColor="text1"/>
              </w:rPr>
              <w:t xml:space="preserve">  не поступало</w:t>
            </w:r>
            <w:r w:rsidR="008F1A06" w:rsidRPr="00FD63D3">
              <w:rPr>
                <w:rStyle w:val="105pt0pt"/>
                <w:color w:val="000000" w:themeColor="text1"/>
              </w:rPr>
              <w:t>.</w:t>
            </w:r>
          </w:p>
          <w:p w:rsidR="008F1A06" w:rsidRPr="00FD63D3" w:rsidRDefault="008F1A06" w:rsidP="00595CF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120" w:firstLine="420"/>
              <w:rPr>
                <w:color w:val="000000" w:themeColor="text1"/>
              </w:rPr>
            </w:pPr>
          </w:p>
        </w:tc>
      </w:tr>
      <w:tr w:rsidR="008F1A06" w:rsidRPr="00FD63D3" w:rsidTr="00456221">
        <w:trPr>
          <w:trHeight w:hRule="exact" w:val="8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3</w:t>
            </w:r>
          </w:p>
        </w:tc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8" w:lineRule="exact"/>
              <w:ind w:left="120" w:firstLine="380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 xml:space="preserve">Повышение эффективности образовательных и популяризацию 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антикоррупционных</w:t>
            </w:r>
            <w:proofErr w:type="spellEnd"/>
            <w:r w:rsidRPr="00FD63D3">
              <w:rPr>
                <w:rStyle w:val="105pt0pt0"/>
                <w:color w:val="000000" w:themeColor="text1"/>
              </w:rPr>
              <w:t xml:space="preserve"> стандартов.</w:t>
            </w:r>
          </w:p>
        </w:tc>
      </w:tr>
    </w:tbl>
    <w:p w:rsidR="008F1A06" w:rsidRDefault="008F1A06" w:rsidP="008F1A06">
      <w:pPr>
        <w:rPr>
          <w:color w:val="000000" w:themeColor="text1"/>
          <w:sz w:val="2"/>
          <w:szCs w:val="2"/>
        </w:rPr>
      </w:pPr>
    </w:p>
    <w:p w:rsidR="008F1A06" w:rsidRPr="00FD63D3" w:rsidRDefault="008F1A06" w:rsidP="008F1A06">
      <w:pPr>
        <w:rPr>
          <w:color w:val="000000" w:themeColor="text1"/>
          <w:sz w:val="2"/>
          <w:szCs w:val="2"/>
        </w:rPr>
        <w:sectPr w:rsidR="008F1A06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6091"/>
        <w:gridCol w:w="2467"/>
        <w:gridCol w:w="2083"/>
        <w:gridCol w:w="4718"/>
      </w:tblGrid>
      <w:tr w:rsidR="008F1A06" w:rsidRPr="00FD63D3" w:rsidTr="00D72582">
        <w:trPr>
          <w:trHeight w:hRule="exact" w:val="7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№ ' </w:t>
            </w: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120" w:line="210" w:lineRule="exact"/>
              <w:ind w:left="4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8F1A06" w:rsidRPr="00FD63D3" w:rsidTr="00D72582">
        <w:trPr>
          <w:trHeight w:hRule="exact" w:val="32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right="113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комплекса организационных, разъяснительных и иных мер по соблюдению государственными служащими Калужского УФАС 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7347FE" w:rsidRDefault="007347FE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40" w:lineRule="auto"/>
              <w:ind w:right="36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FF0000"/>
              </w:rPr>
              <w:t xml:space="preserve"> </w:t>
            </w:r>
            <w:r w:rsidRPr="007347FE">
              <w:rPr>
                <w:rStyle w:val="105pt0pt"/>
                <w:color w:val="000000" w:themeColor="text1"/>
              </w:rPr>
              <w:t>Все гражданские служащие своевременно  знакомятся с документами, регламентирующими поведение    государственных гражданских служащих.</w:t>
            </w:r>
            <w:r w:rsidR="008F1A06" w:rsidRPr="007347FE">
              <w:rPr>
                <w:rStyle w:val="105pt0pt"/>
                <w:color w:val="000000" w:themeColor="text1"/>
              </w:rPr>
              <w:t xml:space="preserve"> </w:t>
            </w:r>
          </w:p>
          <w:p w:rsidR="008F1A06" w:rsidRPr="007347FE" w:rsidRDefault="007347FE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40" w:lineRule="auto"/>
              <w:ind w:right="36" w:firstLine="420"/>
              <w:jc w:val="both"/>
              <w:rPr>
                <w:rStyle w:val="105pt0pt"/>
                <w:color w:val="000000" w:themeColor="text1"/>
              </w:rPr>
            </w:pPr>
            <w:r w:rsidRPr="007347FE">
              <w:rPr>
                <w:rStyle w:val="105pt0pt"/>
                <w:color w:val="000000" w:themeColor="text1"/>
              </w:rPr>
              <w:t>Соответствующи</w:t>
            </w:r>
            <w:r w:rsidR="00FB5EB6">
              <w:rPr>
                <w:rStyle w:val="105pt0pt"/>
                <w:color w:val="000000" w:themeColor="text1"/>
              </w:rPr>
              <w:t>е</w:t>
            </w:r>
            <w:r w:rsidRPr="007347FE">
              <w:rPr>
                <w:rStyle w:val="105pt0pt"/>
                <w:color w:val="000000" w:themeColor="text1"/>
              </w:rPr>
              <w:t xml:space="preserve"> методические материалы</w:t>
            </w:r>
            <w:r w:rsidR="008F1A06" w:rsidRPr="007347FE">
              <w:rPr>
                <w:rStyle w:val="105pt0pt"/>
                <w:color w:val="000000" w:themeColor="text1"/>
              </w:rPr>
              <w:t>, разъяснени</w:t>
            </w:r>
            <w:r w:rsidR="00FB5EB6">
              <w:rPr>
                <w:rStyle w:val="105pt0pt"/>
                <w:color w:val="000000" w:themeColor="text1"/>
              </w:rPr>
              <w:t>я</w:t>
            </w:r>
            <w:r w:rsidRPr="007347FE">
              <w:rPr>
                <w:rStyle w:val="105pt0pt"/>
                <w:color w:val="000000" w:themeColor="text1"/>
              </w:rPr>
              <w:t xml:space="preserve">  размещаются на информационном стенде управления</w:t>
            </w:r>
            <w:r w:rsidR="008F1A06" w:rsidRPr="007347FE">
              <w:rPr>
                <w:rStyle w:val="105pt0pt"/>
                <w:color w:val="000000" w:themeColor="text1"/>
              </w:rPr>
              <w:t>.</w:t>
            </w:r>
          </w:p>
          <w:p w:rsidR="007347FE" w:rsidRPr="007347FE" w:rsidRDefault="007347FE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40" w:lineRule="auto"/>
              <w:ind w:right="36" w:firstLine="420"/>
              <w:jc w:val="both"/>
              <w:rPr>
                <w:color w:val="000000" w:themeColor="text1"/>
              </w:rPr>
            </w:pPr>
            <w:r w:rsidRPr="007347FE">
              <w:rPr>
                <w:rStyle w:val="105pt0pt"/>
                <w:color w:val="000000" w:themeColor="text1"/>
              </w:rPr>
              <w:t xml:space="preserve">С </w:t>
            </w:r>
            <w:proofErr w:type="gramStart"/>
            <w:r w:rsidRPr="007347FE">
              <w:rPr>
                <w:rStyle w:val="105pt0pt"/>
                <w:color w:val="000000" w:themeColor="text1"/>
              </w:rPr>
              <w:t>гражданами</w:t>
            </w:r>
            <w:r>
              <w:rPr>
                <w:rStyle w:val="105pt0pt"/>
                <w:color w:val="000000" w:themeColor="text1"/>
              </w:rPr>
              <w:t>, поступающими на государственн</w:t>
            </w:r>
            <w:r w:rsidRPr="007347FE">
              <w:rPr>
                <w:rStyle w:val="105pt0pt"/>
                <w:color w:val="000000" w:themeColor="text1"/>
              </w:rPr>
              <w:t>ую службу проводятся</w:t>
            </w:r>
            <w:proofErr w:type="gramEnd"/>
            <w:r w:rsidRPr="007347FE">
              <w:rPr>
                <w:rStyle w:val="105pt0pt"/>
                <w:color w:val="000000" w:themeColor="text1"/>
              </w:rPr>
              <w:t xml:space="preserve"> индивидуальные беседы по разъяснению норм поведения государственных гражданских служащих.</w:t>
            </w:r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595CF1">
              <w:rPr>
                <w:rStyle w:val="105pt0pt"/>
                <w:color w:val="FF0000"/>
              </w:rPr>
              <w:t>Проведение индивидуальных бесед со всеми гражданами, поступающими на государственную службу.</w:t>
            </w:r>
          </w:p>
        </w:tc>
      </w:tr>
      <w:tr w:rsidR="008F1A06" w:rsidRPr="00FD63D3" w:rsidTr="00D72582">
        <w:trPr>
          <w:trHeight w:hRule="exact" w:val="2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792679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3.2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right="113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Организация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антикоррупционного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просвещения, правового воспитания и популяризации этических стандартов поведения государственных служащих Калужского УФАС России.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DE70C5" w:rsidRDefault="00595CF1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120" w:right="36" w:firstLine="540"/>
              <w:jc w:val="both"/>
              <w:rPr>
                <w:color w:val="000000" w:themeColor="text1"/>
                <w:sz w:val="21"/>
                <w:szCs w:val="21"/>
              </w:rPr>
            </w:pPr>
            <w:r w:rsidRPr="00DE70C5">
              <w:rPr>
                <w:color w:val="000000" w:themeColor="text1"/>
                <w:sz w:val="21"/>
                <w:szCs w:val="21"/>
              </w:rPr>
              <w:t xml:space="preserve">Проведено общее собрание </w:t>
            </w:r>
            <w:proofErr w:type="gramStart"/>
            <w:r w:rsidRPr="00DE70C5">
              <w:rPr>
                <w:color w:val="000000" w:themeColor="text1"/>
                <w:sz w:val="21"/>
                <w:szCs w:val="21"/>
              </w:rPr>
              <w:t>государственный</w:t>
            </w:r>
            <w:proofErr w:type="gramEnd"/>
            <w:r w:rsidRPr="00DE70C5">
              <w:rPr>
                <w:color w:val="000000" w:themeColor="text1"/>
                <w:sz w:val="21"/>
                <w:szCs w:val="21"/>
              </w:rPr>
              <w:t xml:space="preserve"> гражданских служащих Калужского УФАС России, посвященное Международному дню борьбы с коррупцией </w:t>
            </w:r>
          </w:p>
          <w:p w:rsidR="00DE70C5" w:rsidRPr="00DE70C5" w:rsidRDefault="00595CF1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120" w:right="36" w:firstLine="540"/>
              <w:jc w:val="both"/>
              <w:rPr>
                <w:color w:val="000000" w:themeColor="text1"/>
                <w:sz w:val="21"/>
                <w:szCs w:val="21"/>
              </w:rPr>
            </w:pPr>
            <w:r w:rsidRPr="00DE70C5">
              <w:rPr>
                <w:color w:val="000000" w:themeColor="text1"/>
                <w:sz w:val="21"/>
                <w:szCs w:val="21"/>
              </w:rPr>
              <w:t>Все государственные служащие Калужского УФАС России своевремен</w:t>
            </w:r>
            <w:r w:rsidR="00DE70C5" w:rsidRPr="00DE70C5">
              <w:rPr>
                <w:color w:val="000000" w:themeColor="text1"/>
                <w:sz w:val="21"/>
                <w:szCs w:val="21"/>
              </w:rPr>
              <w:t>н</w:t>
            </w:r>
            <w:r w:rsidRPr="00DE70C5">
              <w:rPr>
                <w:color w:val="000000" w:themeColor="text1"/>
                <w:sz w:val="21"/>
                <w:szCs w:val="21"/>
              </w:rPr>
              <w:t xml:space="preserve">о </w:t>
            </w:r>
            <w:r w:rsidR="00DE70C5" w:rsidRPr="00DE70C5">
              <w:rPr>
                <w:color w:val="000000" w:themeColor="text1"/>
                <w:sz w:val="21"/>
                <w:szCs w:val="21"/>
              </w:rPr>
              <w:t xml:space="preserve"> знакомятся с нормативными правовыми актами по</w:t>
            </w:r>
            <w:r w:rsidR="00DE70C5">
              <w:rPr>
                <w:color w:val="000000" w:themeColor="text1"/>
              </w:rPr>
              <w:t xml:space="preserve"> </w:t>
            </w:r>
            <w:r w:rsidR="00DE70C5" w:rsidRPr="00DE70C5">
              <w:rPr>
                <w:color w:val="000000" w:themeColor="text1"/>
                <w:sz w:val="21"/>
                <w:szCs w:val="21"/>
              </w:rPr>
              <w:t xml:space="preserve">противодействию коррупции </w:t>
            </w:r>
          </w:p>
          <w:p w:rsidR="00595CF1" w:rsidRPr="00FD63D3" w:rsidRDefault="00595CF1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120" w:firstLine="540"/>
              <w:jc w:val="both"/>
              <w:rPr>
                <w:color w:val="000000" w:themeColor="text1"/>
              </w:rPr>
            </w:pPr>
          </w:p>
        </w:tc>
      </w:tr>
      <w:tr w:rsidR="008F1A06" w:rsidRPr="00FD63D3" w:rsidTr="00D72582">
        <w:trPr>
          <w:trHeight w:hRule="exact" w:val="35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auto"/>
              </w:rPr>
            </w:pPr>
            <w:r w:rsidRPr="00792679">
              <w:rPr>
                <w:rStyle w:val="105pt0pt"/>
                <w:color w:val="auto"/>
              </w:rPr>
              <w:t>3.3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75" w:h="9312" w:wrap="none" w:vAnchor="page" w:hAnchor="page" w:x="392" w:y="1447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right="113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Обеспечение прохождения повышения квалификации государственными служащими Калужского УФАС России, в должностные обязанности которых входит участие в противодействии коррупции.</w:t>
            </w:r>
          </w:p>
          <w:p w:rsidR="008F1A06" w:rsidRPr="00FD63D3" w:rsidRDefault="008F1A06" w:rsidP="00F73AE4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right="113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2.Обеспечение участия государственных гражданских служащих Калужского У ФАС России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 xml:space="preserve"> ,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в должностные обязанности которых входит участие в проведении закупок товаров, работ, услуг для обеспечения 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9D605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9D605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DE70C5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proofErr w:type="gramStart"/>
            <w:r>
              <w:rPr>
                <w:rStyle w:val="105pt0pt"/>
                <w:color w:val="000000" w:themeColor="text1"/>
              </w:rPr>
              <w:t>Г</w:t>
            </w:r>
            <w:r w:rsidR="008F1A06" w:rsidRPr="00FD63D3">
              <w:rPr>
                <w:rStyle w:val="105pt0pt"/>
                <w:color w:val="000000" w:themeColor="text1"/>
              </w:rPr>
              <w:t>осударственны</w:t>
            </w:r>
            <w:r>
              <w:rPr>
                <w:rStyle w:val="105pt0pt"/>
                <w:color w:val="000000" w:themeColor="text1"/>
              </w:rPr>
              <w:t>й</w:t>
            </w:r>
            <w:r w:rsidR="008F1A06" w:rsidRPr="00FD63D3">
              <w:rPr>
                <w:rStyle w:val="105pt0pt"/>
                <w:color w:val="000000" w:themeColor="text1"/>
              </w:rPr>
              <w:t xml:space="preserve"> служащи</w:t>
            </w:r>
            <w:r>
              <w:rPr>
                <w:rStyle w:val="105pt0pt"/>
                <w:color w:val="000000" w:themeColor="text1"/>
              </w:rPr>
              <w:t>й</w:t>
            </w:r>
            <w:r w:rsidR="008F1A06" w:rsidRPr="00FD63D3">
              <w:rPr>
                <w:rStyle w:val="105pt0pt"/>
                <w:color w:val="000000" w:themeColor="text1"/>
              </w:rPr>
              <w:t xml:space="preserve"> Калужского УФАС России,</w:t>
            </w:r>
            <w:r>
              <w:rPr>
                <w:rStyle w:val="105pt0pt"/>
                <w:color w:val="000000" w:themeColor="text1"/>
              </w:rPr>
              <w:t xml:space="preserve"> ответственный за  работу по профилактике коррупционны</w:t>
            </w:r>
            <w:r w:rsidR="00663BD5">
              <w:rPr>
                <w:rStyle w:val="105pt0pt"/>
                <w:color w:val="000000" w:themeColor="text1"/>
              </w:rPr>
              <w:t xml:space="preserve">х правонарушений </w:t>
            </w:r>
            <w:r>
              <w:rPr>
                <w:rStyle w:val="105pt0pt"/>
                <w:color w:val="000000" w:themeColor="text1"/>
              </w:rPr>
              <w:t xml:space="preserve"> в период с 24.05.2021г. по 29.05.2021г. (</w:t>
            </w:r>
            <w:proofErr w:type="spellStart"/>
            <w:r>
              <w:rPr>
                <w:rStyle w:val="105pt0pt"/>
                <w:color w:val="000000" w:themeColor="text1"/>
              </w:rPr>
              <w:t>рес</w:t>
            </w:r>
            <w:proofErr w:type="spellEnd"/>
            <w:r>
              <w:rPr>
                <w:rStyle w:val="105pt0pt"/>
                <w:color w:val="000000" w:themeColor="text1"/>
              </w:rPr>
              <w:t>.</w:t>
            </w:r>
            <w:proofErr w:type="gramEnd"/>
            <w:r>
              <w:rPr>
                <w:rStyle w:val="105pt0pt"/>
                <w:color w:val="000000" w:themeColor="text1"/>
              </w:rPr>
              <w:t xml:space="preserve"> </w:t>
            </w:r>
            <w:proofErr w:type="spellStart"/>
            <w:r>
              <w:rPr>
                <w:rStyle w:val="105pt0pt"/>
                <w:color w:val="000000" w:themeColor="text1"/>
              </w:rPr>
              <w:t>Крым</w:t>
            </w:r>
            <w:proofErr w:type="gramStart"/>
            <w:r>
              <w:rPr>
                <w:rStyle w:val="105pt0pt"/>
                <w:color w:val="000000" w:themeColor="text1"/>
              </w:rPr>
              <w:t>,п</w:t>
            </w:r>
            <w:proofErr w:type="gramEnd"/>
            <w:r>
              <w:rPr>
                <w:rStyle w:val="105pt0pt"/>
                <w:color w:val="000000" w:themeColor="text1"/>
              </w:rPr>
              <w:t>гт</w:t>
            </w:r>
            <w:proofErr w:type="spellEnd"/>
            <w:r>
              <w:rPr>
                <w:rStyle w:val="105pt0pt"/>
                <w:color w:val="000000" w:themeColor="text1"/>
              </w:rPr>
              <w:t xml:space="preserve">. </w:t>
            </w:r>
            <w:proofErr w:type="spellStart"/>
            <w:proofErr w:type="gramStart"/>
            <w:r>
              <w:rPr>
                <w:rStyle w:val="105pt0pt"/>
                <w:color w:val="000000" w:themeColor="text1"/>
              </w:rPr>
              <w:t>Понизовка</w:t>
            </w:r>
            <w:proofErr w:type="spellEnd"/>
            <w:r>
              <w:rPr>
                <w:rStyle w:val="105pt0pt"/>
                <w:color w:val="000000" w:themeColor="text1"/>
              </w:rPr>
              <w:t>)</w:t>
            </w:r>
            <w:r w:rsidR="00FB6B59">
              <w:rPr>
                <w:rStyle w:val="105pt0pt"/>
                <w:color w:val="000000" w:themeColor="text1"/>
              </w:rPr>
              <w:t xml:space="preserve"> прошел повышение квалификации</w:t>
            </w:r>
            <w:r w:rsidR="00663BD5">
              <w:rPr>
                <w:rStyle w:val="105pt0pt"/>
                <w:color w:val="000000" w:themeColor="text1"/>
              </w:rPr>
              <w:t xml:space="preserve">   на тему «Внедрение эффективных механизмов кадровой политики в деятельности контрольно-надзорных органов»</w:t>
            </w:r>
            <w:r w:rsidR="00FB6B59">
              <w:rPr>
                <w:rStyle w:val="105pt0pt"/>
                <w:color w:val="000000" w:themeColor="text1"/>
              </w:rPr>
              <w:t>, где в рамках курса прошло обучение  по дисциплине «</w:t>
            </w:r>
            <w:proofErr w:type="spellStart"/>
            <w:r w:rsidR="00FB6B59">
              <w:rPr>
                <w:rStyle w:val="105pt0pt"/>
                <w:color w:val="000000" w:themeColor="text1"/>
              </w:rPr>
              <w:t>Антикоррупционные</w:t>
            </w:r>
            <w:proofErr w:type="spellEnd"/>
            <w:r w:rsidR="00FB6B59">
              <w:rPr>
                <w:rStyle w:val="105pt0pt"/>
                <w:color w:val="000000" w:themeColor="text1"/>
              </w:rPr>
              <w:t xml:space="preserve"> аспекты деятельности контрольно-надзорных органов»</w:t>
            </w:r>
            <w:r>
              <w:rPr>
                <w:rStyle w:val="105pt0pt"/>
                <w:color w:val="000000" w:themeColor="text1"/>
              </w:rPr>
              <w:t xml:space="preserve"> </w:t>
            </w:r>
            <w:proofErr w:type="gramEnd"/>
          </w:p>
          <w:p w:rsidR="008F1A06" w:rsidRPr="00FD63D3" w:rsidRDefault="008F1A06" w:rsidP="00D72582">
            <w:pPr>
              <w:pStyle w:val="1"/>
              <w:framePr w:w="16075" w:h="9312" w:wrap="none" w:vAnchor="page" w:hAnchor="page" w:x="392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</w:p>
        </w:tc>
      </w:tr>
    </w:tbl>
    <w:p w:rsidR="008F1A06" w:rsidRPr="00FD63D3" w:rsidRDefault="008F1A06" w:rsidP="008F1A06">
      <w:pPr>
        <w:rPr>
          <w:color w:val="000000" w:themeColor="text1"/>
          <w:sz w:val="2"/>
          <w:szCs w:val="2"/>
        </w:rPr>
        <w:sectPr w:rsidR="008F1A06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6096"/>
        <w:gridCol w:w="2482"/>
        <w:gridCol w:w="2078"/>
        <w:gridCol w:w="4699"/>
      </w:tblGrid>
      <w:tr w:rsidR="008F1A06" w:rsidRPr="00FD63D3" w:rsidTr="00456221">
        <w:trPr>
          <w:trHeight w:hRule="exact" w:val="6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60" w:line="210" w:lineRule="exact"/>
              <w:ind w:left="18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№</w:t>
            </w:r>
          </w:p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60" w:line="210" w:lineRule="exact"/>
              <w:ind w:left="18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ind w:left="50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8F1A06" w:rsidRPr="00FD63D3" w:rsidTr="00456221">
        <w:trPr>
          <w:trHeight w:hRule="exact" w:val="7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4.</w:t>
            </w:r>
          </w:p>
        </w:tc>
        <w:tc>
          <w:tcPr>
            <w:tcW w:w="1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Выявление и систематизация причин и условий проявления коррупции в деятельности Калужского УФАС России, мониторинг коррупционных</w:t>
            </w:r>
          </w:p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рисков и осуществление мер по их минимизации</w:t>
            </w:r>
          </w:p>
        </w:tc>
      </w:tr>
      <w:tr w:rsidR="008F1A06" w:rsidRPr="00FD63D3" w:rsidTr="0073112D">
        <w:trPr>
          <w:trHeight w:hRule="exact" w:val="25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792679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</w:pPr>
            <w:r w:rsidRPr="00792679">
              <w:rPr>
                <w:rStyle w:val="105pt0pt"/>
                <w:color w:val="auto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right="119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Калужском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УФАС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7D" w:rsidRDefault="00BB3C7D" w:rsidP="00F73AE4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right="165" w:firstLine="40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Руководитель Калужского УФАС России принял участие в 3-х мероприятиях по вопросам  противодействия коррупции при Губернаторе Калужской области.</w:t>
            </w:r>
          </w:p>
          <w:p w:rsidR="008F1A06" w:rsidRPr="00FD63D3" w:rsidRDefault="00BB3C7D" w:rsidP="00F73AE4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right="165" w:firstLine="400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В Прокуратуре Калужской области ежеквартально про</w:t>
            </w:r>
            <w:r w:rsidR="005B765C">
              <w:rPr>
                <w:rStyle w:val="105pt0pt"/>
                <w:color w:val="000000" w:themeColor="text1"/>
              </w:rPr>
              <w:t>водятся</w:t>
            </w:r>
            <w:r>
              <w:rPr>
                <w:rStyle w:val="105pt0pt"/>
                <w:color w:val="000000" w:themeColor="text1"/>
              </w:rPr>
              <w:t xml:space="preserve"> заседания Рабочей</w:t>
            </w:r>
            <w:r w:rsidR="00DE161D">
              <w:rPr>
                <w:rStyle w:val="105pt0pt"/>
                <w:color w:val="000000" w:themeColor="text1"/>
              </w:rPr>
              <w:t xml:space="preserve"> </w:t>
            </w:r>
            <w:r>
              <w:rPr>
                <w:rStyle w:val="105pt0pt"/>
                <w:color w:val="000000" w:themeColor="text1"/>
              </w:rPr>
              <w:t xml:space="preserve"> группы по профилактике коррупционных правонарушений, где  руководитель Калужского УФАС России является членом рабочей группы. </w:t>
            </w:r>
            <w:r w:rsidR="00FC4F49">
              <w:rPr>
                <w:rStyle w:val="105pt0pt"/>
                <w:color w:val="000000" w:themeColor="text1"/>
              </w:rPr>
              <w:t xml:space="preserve">  </w:t>
            </w:r>
          </w:p>
        </w:tc>
      </w:tr>
      <w:tr w:rsidR="008F1A06" w:rsidRPr="00FD63D3" w:rsidTr="00D367F8">
        <w:trPr>
          <w:trHeight w:hRule="exact" w:val="18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rStyle w:val="105pt0pt"/>
                <w:color w:val="000000" w:themeColor="text1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F73AE4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right="119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Мониторинг и выявление коррупционных рисков, в том числе причин и условий коррупции в деятельности Калужского УФАС России по осуществлению закупок для государственных нужд и устранение выявленных коррупционных рисков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A06" w:rsidRPr="00FD63D3" w:rsidRDefault="008F1A06" w:rsidP="0045622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06" w:rsidRPr="00D367F8" w:rsidRDefault="00FC4F49" w:rsidP="00F73AE4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right="165" w:firstLine="400"/>
              <w:jc w:val="both"/>
              <w:rPr>
                <w:color w:val="FF0000"/>
                <w:sz w:val="21"/>
                <w:szCs w:val="21"/>
              </w:rPr>
            </w:pPr>
            <w:r w:rsidRPr="00FB6B59">
              <w:rPr>
                <w:color w:val="000000" w:themeColor="text1"/>
                <w:sz w:val="21"/>
                <w:szCs w:val="21"/>
              </w:rPr>
              <w:t>Осуществление закупок товаров, работ</w:t>
            </w:r>
            <w:proofErr w:type="gramStart"/>
            <w:r w:rsidRPr="00FB6B59">
              <w:rPr>
                <w:color w:val="000000" w:themeColor="text1"/>
                <w:sz w:val="21"/>
                <w:szCs w:val="21"/>
              </w:rPr>
              <w:t xml:space="preserve"> ,</w:t>
            </w:r>
            <w:proofErr w:type="gramEnd"/>
            <w:r w:rsidRPr="00FB6B59">
              <w:rPr>
                <w:color w:val="000000" w:themeColor="text1"/>
                <w:sz w:val="21"/>
                <w:szCs w:val="21"/>
              </w:rPr>
              <w:t xml:space="preserve"> услуг для нужд Калужского УФАС России</w:t>
            </w:r>
            <w:r w:rsidR="00FB6B59" w:rsidRPr="00FB6B59">
              <w:rPr>
                <w:color w:val="000000" w:themeColor="text1"/>
                <w:sz w:val="21"/>
                <w:szCs w:val="21"/>
              </w:rPr>
              <w:t xml:space="preserve"> у единст</w:t>
            </w:r>
            <w:r w:rsidR="005B765C">
              <w:rPr>
                <w:color w:val="000000" w:themeColor="text1"/>
                <w:sz w:val="21"/>
                <w:szCs w:val="21"/>
              </w:rPr>
              <w:t>в</w:t>
            </w:r>
            <w:r w:rsidR="00FB6B59" w:rsidRPr="00FB6B59">
              <w:rPr>
                <w:color w:val="000000" w:themeColor="text1"/>
                <w:sz w:val="21"/>
                <w:szCs w:val="21"/>
              </w:rPr>
              <w:t>енного  поставщика</w:t>
            </w:r>
            <w:r w:rsidRPr="00FB6B59">
              <w:rPr>
                <w:color w:val="000000" w:themeColor="text1"/>
                <w:sz w:val="21"/>
                <w:szCs w:val="21"/>
              </w:rPr>
              <w:t xml:space="preserve"> проводится </w:t>
            </w:r>
            <w:r w:rsidR="00FB6B59" w:rsidRPr="00FB6B59">
              <w:rPr>
                <w:color w:val="000000" w:themeColor="text1"/>
                <w:sz w:val="21"/>
                <w:szCs w:val="21"/>
              </w:rPr>
              <w:t>при</w:t>
            </w:r>
            <w:r w:rsidRPr="00FB6B59">
              <w:rPr>
                <w:color w:val="000000" w:themeColor="text1"/>
                <w:sz w:val="21"/>
                <w:szCs w:val="21"/>
              </w:rPr>
              <w:t xml:space="preserve"> </w:t>
            </w:r>
            <w:r w:rsidR="0073112D" w:rsidRPr="00FB6B59">
              <w:rPr>
                <w:color w:val="000000" w:themeColor="text1"/>
                <w:sz w:val="21"/>
                <w:szCs w:val="21"/>
              </w:rPr>
              <w:t xml:space="preserve"> </w:t>
            </w:r>
            <w:r w:rsidR="00FB6B59" w:rsidRPr="00FB6B59">
              <w:rPr>
                <w:color w:val="000000" w:themeColor="text1"/>
                <w:sz w:val="21"/>
                <w:szCs w:val="21"/>
              </w:rPr>
              <w:t>п</w:t>
            </w:r>
            <w:r w:rsidR="0073112D" w:rsidRPr="00FB6B59">
              <w:rPr>
                <w:color w:val="000000" w:themeColor="text1"/>
                <w:sz w:val="21"/>
                <w:szCs w:val="21"/>
              </w:rPr>
              <w:t xml:space="preserve">омощи Единого </w:t>
            </w:r>
            <w:proofErr w:type="spellStart"/>
            <w:r w:rsidR="0073112D" w:rsidRPr="00FB6B59">
              <w:rPr>
                <w:color w:val="000000" w:themeColor="text1"/>
                <w:sz w:val="21"/>
                <w:szCs w:val="21"/>
              </w:rPr>
              <w:t>агрегатора</w:t>
            </w:r>
            <w:proofErr w:type="spellEnd"/>
            <w:r w:rsidR="0073112D" w:rsidRPr="00FB6B59">
              <w:rPr>
                <w:color w:val="000000" w:themeColor="text1"/>
                <w:sz w:val="21"/>
                <w:szCs w:val="21"/>
              </w:rPr>
              <w:t xml:space="preserve"> торговли «Березка»</w:t>
            </w:r>
            <w:r w:rsidRPr="00FB6B59">
              <w:rPr>
                <w:color w:val="000000" w:themeColor="text1"/>
                <w:sz w:val="21"/>
                <w:szCs w:val="21"/>
              </w:rPr>
              <w:t xml:space="preserve"> соответствии с требованиями действующего законодательства</w:t>
            </w:r>
            <w:r w:rsidR="0073112D">
              <w:rPr>
                <w:color w:val="FF0000"/>
                <w:sz w:val="21"/>
                <w:szCs w:val="21"/>
              </w:rPr>
              <w:t>.</w:t>
            </w:r>
          </w:p>
        </w:tc>
      </w:tr>
    </w:tbl>
    <w:p w:rsidR="008F1A06" w:rsidRPr="00FD63D3" w:rsidRDefault="008F1A06" w:rsidP="008F1A06">
      <w:pPr>
        <w:rPr>
          <w:color w:val="000000" w:themeColor="text1"/>
          <w:sz w:val="2"/>
          <w:szCs w:val="2"/>
        </w:rPr>
        <w:sectPr w:rsidR="008F1A06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1A06" w:rsidRPr="00FD63D3" w:rsidRDefault="008F1A06" w:rsidP="008F1A06">
      <w:pPr>
        <w:pStyle w:val="a5"/>
        <w:framePr w:wrap="none" w:vAnchor="page" w:hAnchor="page" w:x="8307" w:y="933"/>
        <w:shd w:val="clear" w:color="auto" w:fill="auto"/>
        <w:spacing w:line="210" w:lineRule="exact"/>
        <w:ind w:left="20"/>
        <w:rPr>
          <w:color w:val="000000" w:themeColor="text1"/>
        </w:rPr>
      </w:pPr>
    </w:p>
    <w:p w:rsidR="008F1A06" w:rsidRDefault="008F1A06" w:rsidP="008F1A06">
      <w:pPr>
        <w:rPr>
          <w:color w:val="000000" w:themeColor="text1"/>
          <w:sz w:val="2"/>
          <w:szCs w:val="2"/>
        </w:rPr>
      </w:pPr>
    </w:p>
    <w:p w:rsidR="00C94496" w:rsidRDefault="00C94496" w:rsidP="008F1A06">
      <w:pPr>
        <w:rPr>
          <w:color w:val="000000" w:themeColor="text1"/>
          <w:sz w:val="2"/>
          <w:szCs w:val="2"/>
        </w:rPr>
      </w:pPr>
    </w:p>
    <w:p w:rsidR="00C94496" w:rsidRDefault="00C94496" w:rsidP="008F1A06">
      <w:pPr>
        <w:rPr>
          <w:color w:val="000000" w:themeColor="text1"/>
          <w:sz w:val="2"/>
          <w:szCs w:val="2"/>
        </w:rPr>
      </w:pPr>
    </w:p>
    <w:tbl>
      <w:tblPr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5451"/>
      </w:tblGrid>
      <w:tr w:rsidR="00F97C98" w:rsidRPr="00FD63D3" w:rsidTr="00D72582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Spec="center"/>
              <w:tblOverlap w:val="never"/>
              <w:tblW w:w="1602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00"/>
              <w:gridCol w:w="6071"/>
              <w:gridCol w:w="2472"/>
              <w:gridCol w:w="2079"/>
              <w:gridCol w:w="4705"/>
            </w:tblGrid>
            <w:tr w:rsidR="00D72582" w:rsidRPr="00FD63D3" w:rsidTr="00D72582">
              <w:trPr>
                <w:trHeight w:hRule="exact" w:val="56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0" w:after="60" w:line="210" w:lineRule="exact"/>
                    <w:ind w:left="220" w:right="-14" w:hanging="93"/>
                    <w:rPr>
                      <w:color w:val="000000" w:themeColor="text1"/>
                    </w:rPr>
                  </w:pPr>
                  <w:r w:rsidRPr="00FD63D3">
                    <w:rPr>
                      <w:rStyle w:val="105pt0pt"/>
                      <w:color w:val="000000" w:themeColor="text1"/>
                    </w:rPr>
                    <w:t>’№</w:t>
                  </w:r>
                </w:p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60" w:line="210" w:lineRule="exact"/>
                    <w:ind w:left="220" w:right="-14" w:hanging="93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FD63D3">
                    <w:rPr>
                      <w:rStyle w:val="105pt0pt0"/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Pr="00FD63D3">
                    <w:rPr>
                      <w:rStyle w:val="105pt0pt0"/>
                      <w:color w:val="000000" w:themeColor="text1"/>
                    </w:rPr>
                    <w:t>/</w:t>
                  </w:r>
                  <w:proofErr w:type="spellStart"/>
                  <w:r w:rsidRPr="00FD63D3">
                    <w:rPr>
                      <w:rStyle w:val="105pt0pt0"/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60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0" w:line="210" w:lineRule="exact"/>
                    <w:jc w:val="center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Мероприятия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0" w:after="120" w:line="210" w:lineRule="exact"/>
                    <w:jc w:val="both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Ответственные</w:t>
                  </w:r>
                </w:p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120" w:line="210" w:lineRule="exact"/>
                    <w:jc w:val="both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исполнители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0" w:after="120" w:line="210" w:lineRule="exact"/>
                    <w:jc w:val="center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Срок</w:t>
                  </w:r>
                </w:p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120" w:line="210" w:lineRule="exact"/>
                    <w:ind w:left="440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исполнения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2582" w:rsidRPr="00FD63D3" w:rsidRDefault="00D72582" w:rsidP="00D72582">
                  <w:pPr>
                    <w:pStyle w:val="1"/>
                    <w:shd w:val="clear" w:color="auto" w:fill="auto"/>
                    <w:spacing w:before="0" w:line="210" w:lineRule="exact"/>
                    <w:jc w:val="center"/>
                    <w:rPr>
                      <w:color w:val="000000" w:themeColor="text1"/>
                    </w:rPr>
                  </w:pPr>
                  <w:r w:rsidRPr="00FD63D3">
                    <w:rPr>
                      <w:rStyle w:val="105pt0pt0"/>
                      <w:color w:val="000000" w:themeColor="text1"/>
                    </w:rPr>
                    <w:t>Ожидаемый результат</w:t>
                  </w:r>
                </w:p>
              </w:tc>
            </w:tr>
          </w:tbl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5.</w:t>
            </w:r>
          </w:p>
        </w:tc>
        <w:tc>
          <w:tcPr>
            <w:tcW w:w="1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DA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8" w:lineRule="exact"/>
              <w:ind w:right="132"/>
              <w:jc w:val="both"/>
              <w:rPr>
                <w:rStyle w:val="105pt0pt0"/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 xml:space="preserve">Взаимодействие  Калужского УФАС России с институтами гражданского общества и гражданами, а также создание эффективной системы обратной связи, </w:t>
            </w:r>
          </w:p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8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обеспечение доступности информации о деятельности  Калужского УФАС России</w:t>
            </w:r>
          </w:p>
        </w:tc>
      </w:tr>
    </w:tbl>
    <w:tbl>
      <w:tblPr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225"/>
        <w:gridCol w:w="2472"/>
        <w:gridCol w:w="2083"/>
        <w:gridCol w:w="4671"/>
      </w:tblGrid>
      <w:tr w:rsidR="00F97C98" w:rsidRPr="00FD63D3" w:rsidTr="00D72582">
        <w:trPr>
          <w:trHeight w:hRule="exact" w:val="20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C98" w:rsidRPr="00792679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10" w:lineRule="exact"/>
              <w:ind w:left="240"/>
            </w:pPr>
            <w:r w:rsidRPr="00792679">
              <w:rPr>
                <w:rStyle w:val="105pt0pt"/>
                <w:color w:val="auto"/>
              </w:rPr>
              <w:t>5.1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C98" w:rsidRPr="00792679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8" w:lineRule="exact"/>
              <w:ind w:right="119"/>
              <w:jc w:val="both"/>
            </w:pPr>
            <w:r w:rsidRPr="00792679">
              <w:rPr>
                <w:rStyle w:val="105pt0pt"/>
                <w:color w:val="auto"/>
              </w:rPr>
              <w:t xml:space="preserve">Обеспечение размещения на официальном сайте Калужского УФАС России в сети Интернет информации об </w:t>
            </w:r>
            <w:proofErr w:type="spellStart"/>
            <w:r w:rsidRPr="00792679">
              <w:rPr>
                <w:rStyle w:val="105pt0pt"/>
                <w:color w:val="auto"/>
              </w:rPr>
              <w:t>антикоррупционной</w:t>
            </w:r>
            <w:proofErr w:type="spellEnd"/>
            <w:r w:rsidRPr="00792679">
              <w:rPr>
                <w:rStyle w:val="105pt0pt"/>
                <w:color w:val="auto"/>
              </w:rPr>
              <w:t xml:space="preserve"> деятельности Калужского УФАС России, ведение специализированного раздела «Противодействие коррупции».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C98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Специализированный подраздел поддерживается в актуальном состоянии. </w:t>
            </w:r>
            <w:proofErr w:type="gramStart"/>
            <w:r>
              <w:rPr>
                <w:rStyle w:val="105pt0pt"/>
                <w:color w:val="000000" w:themeColor="text1"/>
              </w:rPr>
              <w:t>В открытом доступе размещена информация о составе Комиссии по соблюдению требований к служебном поведению федеральных государственных гражданских служащих и урегулированию конфликта интересов.</w:t>
            </w:r>
            <w:proofErr w:type="gramEnd"/>
          </w:p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</w:p>
        </w:tc>
      </w:tr>
      <w:tr w:rsidR="00F97C98" w:rsidRPr="00FD63D3" w:rsidTr="00D72582">
        <w:trPr>
          <w:trHeight w:hRule="exact" w:val="1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792679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10" w:lineRule="exact"/>
              <w:ind w:left="240"/>
            </w:pPr>
            <w:r w:rsidRPr="00792679">
              <w:rPr>
                <w:rStyle w:val="105pt0pt"/>
                <w:color w:val="auto"/>
              </w:rPr>
              <w:t>5.2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792679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19"/>
              <w:jc w:val="both"/>
            </w:pPr>
            <w:r w:rsidRPr="00792679">
              <w:rPr>
                <w:rStyle w:val="105pt0pt"/>
                <w:color w:val="auto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 w:rsidRPr="00792679">
              <w:rPr>
                <w:rStyle w:val="105pt0pt"/>
                <w:color w:val="auto"/>
              </w:rPr>
              <w:t>Калужском</w:t>
            </w:r>
            <w:proofErr w:type="gramEnd"/>
            <w:r w:rsidRPr="00792679">
              <w:rPr>
                <w:rStyle w:val="105pt0pt"/>
                <w:color w:val="auto"/>
              </w:rPr>
              <w:t xml:space="preserve"> УФАС России и организация проверки таких фактов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after="480" w:line="274" w:lineRule="exact"/>
              <w:ind w:right="132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Проводится</w:t>
            </w:r>
            <w:r w:rsidR="00D72582">
              <w:rPr>
                <w:rStyle w:val="105pt0pt"/>
                <w:color w:val="000000" w:themeColor="text1"/>
              </w:rPr>
              <w:t xml:space="preserve"> еженедельный </w:t>
            </w:r>
            <w:r>
              <w:rPr>
                <w:rStyle w:val="105pt0pt"/>
                <w:color w:val="000000" w:themeColor="text1"/>
              </w:rPr>
              <w:t xml:space="preserve"> анализ информации, осуществляется обзор публикаций СМИ</w:t>
            </w:r>
            <w:r w:rsidR="00D72582">
              <w:rPr>
                <w:rStyle w:val="105pt0pt"/>
                <w:color w:val="000000" w:themeColor="text1"/>
              </w:rPr>
              <w:t xml:space="preserve"> заместителем руководителя </w:t>
            </w:r>
            <w:proofErr w:type="spellStart"/>
            <w:r w:rsidR="00D72582">
              <w:rPr>
                <w:rStyle w:val="105pt0pt"/>
                <w:color w:val="000000" w:themeColor="text1"/>
              </w:rPr>
              <w:t>упрвления</w:t>
            </w:r>
            <w:proofErr w:type="spellEnd"/>
            <w:r>
              <w:rPr>
                <w:rStyle w:val="105pt0pt"/>
                <w:color w:val="000000" w:themeColor="text1"/>
              </w:rPr>
              <w:t>. Необходимости проверок не возникало.</w:t>
            </w:r>
          </w:p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480" w:line="274" w:lineRule="exact"/>
              <w:ind w:firstLine="480"/>
              <w:jc w:val="both"/>
              <w:rPr>
                <w:color w:val="000000" w:themeColor="text1"/>
              </w:rPr>
            </w:pPr>
          </w:p>
        </w:tc>
      </w:tr>
      <w:tr w:rsidR="00F97C98" w:rsidRPr="00FD63D3" w:rsidTr="00D72582">
        <w:trPr>
          <w:trHeight w:hRule="exact" w:val="58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10" w:lineRule="exact"/>
              <w:ind w:left="24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5.3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8" w:lineRule="exact"/>
              <w:ind w:right="119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Обеспечение эффективного взаимодействия Калужского УФАС России со средствами массовой информации в сфере противодействия коррупции, в том числе оказание  содействия средствам массовой информации в широком освещении мер по противодействию коррупции, принимаемых Калужским УФАС России.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F97C98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C98" w:rsidRPr="00FD63D3" w:rsidRDefault="00D919D4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</w:t>
            </w:r>
            <w:r w:rsidR="00F97C98" w:rsidRPr="00FD63D3">
              <w:rPr>
                <w:color w:val="000000" w:themeColor="text1"/>
                <w:sz w:val="21"/>
                <w:szCs w:val="21"/>
              </w:rPr>
              <w:t>остоянно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C98" w:rsidRDefault="00663BD5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На  главной странице официального сайта Калужского УФАС России  существует раздел «Противодействие коррупции»</w:t>
            </w:r>
            <w:r w:rsidR="00D72582">
              <w:rPr>
                <w:rStyle w:val="105pt0pt"/>
                <w:color w:val="000000" w:themeColor="text1"/>
              </w:rPr>
              <w:t xml:space="preserve"> включающий в себя  подразделы: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нормативные правовые акты в сфере противодействия коррупции;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- </w:t>
            </w:r>
            <w:proofErr w:type="spellStart"/>
            <w:r>
              <w:rPr>
                <w:rStyle w:val="105pt0pt"/>
                <w:color w:val="000000" w:themeColor="text1"/>
              </w:rPr>
              <w:t>антикоррупционная</w:t>
            </w:r>
            <w:proofErr w:type="spellEnd"/>
            <w:r>
              <w:rPr>
                <w:rStyle w:val="105pt0pt"/>
                <w:color w:val="000000" w:themeColor="text1"/>
              </w:rPr>
              <w:t xml:space="preserve"> экспертиза;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методические материалы;</w:t>
            </w:r>
          </w:p>
          <w:p w:rsidR="00663BD5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сведения о доходах, расходах, об  имуществе и обязательствах имущественного характера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-комиссия по соблюдению требований к служебному поведению и урегулированию конфликта интересов;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обратная связь для сообщения о фактах коррупции;</w:t>
            </w:r>
          </w:p>
          <w:p w:rsidR="007E4A72" w:rsidRDefault="007E4A7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 xml:space="preserve">- </w:t>
            </w:r>
            <w:r w:rsidR="00D72582">
              <w:rPr>
                <w:rStyle w:val="105pt0pt"/>
                <w:color w:val="000000" w:themeColor="text1"/>
              </w:rPr>
              <w:t>нормативные правовые и иные акты территориального управления в сфере противодействия коррупции;</w:t>
            </w:r>
          </w:p>
          <w:p w:rsidR="00D72582" w:rsidRDefault="00D7258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доклады, отчеты, обзоры;</w:t>
            </w:r>
          </w:p>
          <w:p w:rsidR="00D72582" w:rsidRPr="00FD63D3" w:rsidRDefault="00D72582" w:rsidP="00D72582">
            <w:pPr>
              <w:pStyle w:val="1"/>
              <w:framePr w:w="16061" w:h="9509" w:wrap="none" w:vAnchor="page" w:hAnchor="page" w:x="331" w:y="676"/>
              <w:shd w:val="clear" w:color="auto" w:fill="auto"/>
              <w:spacing w:before="0" w:line="274" w:lineRule="exact"/>
              <w:ind w:right="132" w:firstLine="420"/>
              <w:jc w:val="both"/>
              <w:rPr>
                <w:rStyle w:val="105pt0pt"/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- опрос по оценке деятельности Калужского УФАС России</w:t>
            </w:r>
          </w:p>
        </w:tc>
      </w:tr>
    </w:tbl>
    <w:p w:rsidR="00C94496" w:rsidRDefault="00C94496" w:rsidP="008F1A06">
      <w:pPr>
        <w:rPr>
          <w:color w:val="000000" w:themeColor="text1"/>
          <w:sz w:val="2"/>
          <w:szCs w:val="2"/>
        </w:rPr>
      </w:pPr>
    </w:p>
    <w:p w:rsidR="00C94496" w:rsidRPr="00FD63D3" w:rsidRDefault="00C94496" w:rsidP="00D72582">
      <w:pPr>
        <w:ind w:right="536"/>
        <w:rPr>
          <w:color w:val="000000" w:themeColor="text1"/>
          <w:sz w:val="2"/>
          <w:szCs w:val="2"/>
        </w:rPr>
        <w:sectPr w:rsidR="00C94496" w:rsidRPr="00FD63D3" w:rsidSect="00D72582">
          <w:pgSz w:w="16838" w:h="11906" w:orient="landscape"/>
          <w:pgMar w:top="0" w:right="395" w:bottom="0" w:left="0" w:header="0" w:footer="3" w:gutter="0"/>
          <w:cols w:space="720"/>
          <w:noEndnote/>
          <w:docGrid w:linePitch="360"/>
        </w:sectPr>
      </w:pPr>
    </w:p>
    <w:p w:rsidR="008F1A06" w:rsidRPr="00FD63D3" w:rsidRDefault="008F1A06" w:rsidP="008F1A06">
      <w:pPr>
        <w:pStyle w:val="a5"/>
        <w:framePr w:wrap="none" w:vAnchor="page" w:hAnchor="page" w:x="8266" w:y="938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1117"/>
        <w:tblOverlap w:val="never"/>
        <w:tblW w:w="16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6096"/>
        <w:gridCol w:w="2424"/>
        <w:gridCol w:w="2131"/>
        <w:gridCol w:w="4714"/>
      </w:tblGrid>
      <w:tr w:rsidR="007E4A72" w:rsidRPr="00FD63D3" w:rsidTr="00792679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A72" w:rsidRPr="00FD63D3" w:rsidRDefault="007E4A72" w:rsidP="00792679">
            <w:pPr>
              <w:pStyle w:val="1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6.</w:t>
            </w:r>
          </w:p>
        </w:tc>
        <w:tc>
          <w:tcPr>
            <w:tcW w:w="15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A72" w:rsidRPr="00FD63D3" w:rsidRDefault="007E4A72" w:rsidP="00792679">
            <w:pPr>
              <w:pStyle w:val="1"/>
              <w:shd w:val="clear" w:color="auto" w:fill="auto"/>
              <w:spacing w:before="0" w:line="264" w:lineRule="exact"/>
              <w:ind w:right="325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</w:tc>
      </w:tr>
      <w:tr w:rsidR="007E4A72" w:rsidRPr="00FD63D3" w:rsidTr="00792679">
        <w:trPr>
          <w:trHeight w:hRule="exact" w:val="30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A72" w:rsidRPr="00792679" w:rsidRDefault="007E4A72" w:rsidP="00792679">
            <w:pPr>
              <w:pStyle w:val="1"/>
              <w:shd w:val="clear" w:color="auto" w:fill="auto"/>
              <w:spacing w:before="0" w:line="210" w:lineRule="exact"/>
              <w:ind w:left="240"/>
            </w:pPr>
            <w:r w:rsidRPr="00792679">
              <w:t>6.1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A72" w:rsidRPr="00FD63D3" w:rsidRDefault="007E4A72" w:rsidP="00F73AE4">
            <w:pPr>
              <w:pStyle w:val="1"/>
              <w:shd w:val="clear" w:color="auto" w:fill="auto"/>
              <w:spacing w:before="0" w:line="274" w:lineRule="exact"/>
              <w:ind w:right="128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При осуществлении приёма и анализа справок о доходах, расходах, об имуществе и обязательствах имущественного характера ввести учёт сведений о владении гражданскими служащими цифровыми финансовыми активами, иными цифровыми правами, цифровой валютой.</w:t>
            </w:r>
          </w:p>
          <w:p w:rsidR="007E4A72" w:rsidRPr="00FD63D3" w:rsidRDefault="007E4A72" w:rsidP="00F73AE4">
            <w:pPr>
              <w:pStyle w:val="1"/>
              <w:shd w:val="clear" w:color="auto" w:fill="auto"/>
              <w:spacing w:before="0" w:line="274" w:lineRule="exact"/>
              <w:ind w:right="128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Ввести учёт проверок достоверности и полноты сведений о владении гражданскими служащими цифровыми финансовыми активами, иными цифровыми правами, цифровой валютой и осуществления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контроля за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расходами на приобретение цифровых финансовых активов, иных цифровых прав, цифровой валюты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A72" w:rsidRPr="00FD63D3" w:rsidRDefault="007E4A72" w:rsidP="00792679">
            <w:pPr>
              <w:pStyle w:val="1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A72" w:rsidRPr="00FD63D3" w:rsidRDefault="007E4A72" w:rsidP="00792679">
            <w:pPr>
              <w:pStyle w:val="1"/>
              <w:shd w:val="clear" w:color="auto" w:fill="auto"/>
              <w:spacing w:before="0" w:line="278" w:lineRule="exact"/>
              <w:ind w:left="708" w:hanging="248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Ежегодно, </w:t>
            </w:r>
          </w:p>
          <w:p w:rsidR="007E4A72" w:rsidRPr="00FD63D3" w:rsidRDefault="007E4A72" w:rsidP="00792679">
            <w:pPr>
              <w:pStyle w:val="1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>
              <w:rPr>
                <w:rStyle w:val="105pt0pt"/>
                <w:color w:val="000000" w:themeColor="text1"/>
              </w:rPr>
              <w:t>д</w:t>
            </w:r>
            <w:r w:rsidRPr="00FD63D3">
              <w:rPr>
                <w:rStyle w:val="105pt0pt"/>
                <w:color w:val="000000" w:themeColor="text1"/>
              </w:rPr>
              <w:t>о</w:t>
            </w:r>
            <w:r>
              <w:rPr>
                <w:rStyle w:val="105pt0pt"/>
                <w:color w:val="000000" w:themeColor="text1"/>
              </w:rPr>
              <w:t xml:space="preserve"> </w:t>
            </w:r>
            <w:r w:rsidRPr="00FD63D3">
              <w:rPr>
                <w:rStyle w:val="105pt0pt"/>
                <w:color w:val="000000" w:themeColor="text1"/>
              </w:rPr>
              <w:t xml:space="preserve"> 30 апреля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72" w:rsidRPr="007E4A72" w:rsidRDefault="007E4A72" w:rsidP="00792679">
            <w:pPr>
              <w:pStyle w:val="1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7E4A72">
              <w:rPr>
                <w:color w:val="000000" w:themeColor="text1"/>
                <w:sz w:val="21"/>
                <w:szCs w:val="21"/>
              </w:rPr>
              <w:t>Мероприятие не проводилось</w:t>
            </w:r>
          </w:p>
        </w:tc>
      </w:tr>
    </w:tbl>
    <w:p w:rsidR="009959E0" w:rsidRDefault="009959E0"/>
    <w:sectPr w:rsidR="009959E0" w:rsidSect="00792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5E5E"/>
    <w:multiLevelType w:val="multilevel"/>
    <w:tmpl w:val="204A35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F1A06"/>
    <w:rsid w:val="00174A9D"/>
    <w:rsid w:val="001771BD"/>
    <w:rsid w:val="0019665F"/>
    <w:rsid w:val="00236224"/>
    <w:rsid w:val="00263080"/>
    <w:rsid w:val="002A57AA"/>
    <w:rsid w:val="00310ADD"/>
    <w:rsid w:val="00352788"/>
    <w:rsid w:val="003913FD"/>
    <w:rsid w:val="004547B2"/>
    <w:rsid w:val="004A0132"/>
    <w:rsid w:val="00595CF1"/>
    <w:rsid w:val="005A3E21"/>
    <w:rsid w:val="005B765C"/>
    <w:rsid w:val="005C7B1C"/>
    <w:rsid w:val="005D77D1"/>
    <w:rsid w:val="005F1ECD"/>
    <w:rsid w:val="00663BD5"/>
    <w:rsid w:val="006706F0"/>
    <w:rsid w:val="00674FDA"/>
    <w:rsid w:val="006B3DBE"/>
    <w:rsid w:val="0073112D"/>
    <w:rsid w:val="007347FE"/>
    <w:rsid w:val="00792679"/>
    <w:rsid w:val="007E4A72"/>
    <w:rsid w:val="00812F87"/>
    <w:rsid w:val="008F1A06"/>
    <w:rsid w:val="00901A54"/>
    <w:rsid w:val="009959E0"/>
    <w:rsid w:val="00B56735"/>
    <w:rsid w:val="00BB3C7D"/>
    <w:rsid w:val="00C42DEE"/>
    <w:rsid w:val="00C94496"/>
    <w:rsid w:val="00CB3324"/>
    <w:rsid w:val="00D13E13"/>
    <w:rsid w:val="00D367F8"/>
    <w:rsid w:val="00D72582"/>
    <w:rsid w:val="00D919D4"/>
    <w:rsid w:val="00DE161D"/>
    <w:rsid w:val="00DE70C5"/>
    <w:rsid w:val="00F73AE4"/>
    <w:rsid w:val="00F97C98"/>
    <w:rsid w:val="00FB5EB6"/>
    <w:rsid w:val="00FB5F3A"/>
    <w:rsid w:val="00FB6B59"/>
    <w:rsid w:val="00FC4F49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A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1A0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1A06"/>
    <w:rPr>
      <w:rFonts w:ascii="Sylfaen" w:eastAsia="Sylfaen" w:hAnsi="Sylfaen" w:cs="Sylfaen"/>
      <w:spacing w:val="-2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8F1A06"/>
    <w:rPr>
      <w:color w:val="000000"/>
      <w:spacing w:val="-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F1A06"/>
    <w:rPr>
      <w:b/>
      <w:bCs/>
      <w:color w:val="000000"/>
      <w:spacing w:val="-1"/>
      <w:w w:val="100"/>
      <w:position w:val="0"/>
      <w:sz w:val="21"/>
      <w:szCs w:val="21"/>
      <w:lang w:val="ru-RU"/>
    </w:rPr>
  </w:style>
  <w:style w:type="character" w:customStyle="1" w:styleId="a4">
    <w:name w:val="Колонтитул_"/>
    <w:basedOn w:val="a0"/>
    <w:link w:val="a5"/>
    <w:rsid w:val="008F1A06"/>
    <w:rPr>
      <w:rFonts w:ascii="Sylfaen" w:eastAsia="Sylfaen" w:hAnsi="Sylfaen" w:cs="Sylfae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A06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F1A06"/>
    <w:pPr>
      <w:shd w:val="clear" w:color="auto" w:fill="FFFFFF"/>
      <w:spacing w:before="900" w:line="480" w:lineRule="exact"/>
    </w:pPr>
    <w:rPr>
      <w:rFonts w:ascii="Sylfaen" w:eastAsia="Sylfaen" w:hAnsi="Sylfaen" w:cs="Sylfaen"/>
      <w:color w:val="auto"/>
      <w:spacing w:val="-2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8F1A0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color w:val="auto"/>
      <w:spacing w:val="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1D1-E23F-467E-B5D7-E80E048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11</cp:revision>
  <cp:lastPrinted>2022-01-13T08:18:00Z</cp:lastPrinted>
  <dcterms:created xsi:type="dcterms:W3CDTF">2021-12-29T11:57:00Z</dcterms:created>
  <dcterms:modified xsi:type="dcterms:W3CDTF">2022-01-14T10:56:00Z</dcterms:modified>
</cp:coreProperties>
</file>