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605" w:rsidRPr="00936605" w:rsidRDefault="00936605" w:rsidP="00936605">
      <w:pPr>
        <w:widowControl w:val="0"/>
        <w:tabs>
          <w:tab w:val="left" w:pos="118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 </w:t>
      </w:r>
      <w:r w:rsidRPr="00936605">
        <w:rPr>
          <w:rFonts w:ascii="Times New Roman" w:eastAsia="Times New Roman" w:hAnsi="Times New Roman" w:cs="Times New Roman"/>
          <w:sz w:val="28"/>
          <w:szCs w:val="28"/>
        </w:rPr>
        <w:t>Целью деятельности ОС при ТО ФАС России является осуществление общественного контроля за деятельностью ТО ФАС России, включая рассмотрение проектов разрабатываемых общественно значимых нормативных правовых актов, участие в мониторинге качества реализации контрольных функций, хода проведения антикоррупционной и кадровой работы, оценке эффективности государственных закупок, рассмотрение ежегодных планов деятельности ТО ФАС России и отчета об их исполнении, вопросов развития конкуренции в регионе, а также иных вопросов, предусмотренных законодательством Российской Федерации.</w:t>
      </w:r>
    </w:p>
    <w:p w:rsidR="00936605" w:rsidRPr="00936605" w:rsidRDefault="00936605" w:rsidP="00936605">
      <w:pPr>
        <w:pStyle w:val="a3"/>
        <w:widowControl w:val="0"/>
        <w:numPr>
          <w:ilvl w:val="0"/>
          <w:numId w:val="5"/>
        </w:num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05">
        <w:rPr>
          <w:rFonts w:ascii="Times New Roman" w:eastAsia="Times New Roman" w:hAnsi="Times New Roman" w:cs="Times New Roman"/>
          <w:sz w:val="28"/>
          <w:szCs w:val="28"/>
        </w:rPr>
        <w:t>ОС при ТО ФАС России призван:</w:t>
      </w:r>
    </w:p>
    <w:p w:rsidR="00936605" w:rsidRPr="00936605" w:rsidRDefault="00936605" w:rsidP="00936605">
      <w:pPr>
        <w:widowControl w:val="0"/>
        <w:tabs>
          <w:tab w:val="left" w:pos="1378"/>
        </w:tabs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36605">
        <w:rPr>
          <w:rFonts w:ascii="Times New Roman" w:eastAsia="Times New Roman" w:hAnsi="Times New Roman" w:cs="Times New Roman"/>
          <w:sz w:val="28"/>
          <w:szCs w:val="28"/>
        </w:rPr>
        <w:t>рассматривать проекты общественно значимых нормативных правовых актов и иных документов, разрабатываемых антимонопольными органами;</w:t>
      </w:r>
    </w:p>
    <w:p w:rsidR="00936605" w:rsidRPr="00936605" w:rsidRDefault="00936605" w:rsidP="00936605">
      <w:pPr>
        <w:widowControl w:val="0"/>
        <w:tabs>
          <w:tab w:val="left" w:pos="1383"/>
        </w:tabs>
        <w:spacing w:after="0" w:line="240" w:lineRule="auto"/>
        <w:ind w:left="284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36605">
        <w:rPr>
          <w:rFonts w:ascii="Times New Roman" w:eastAsia="Times New Roman" w:hAnsi="Times New Roman" w:cs="Times New Roman"/>
          <w:sz w:val="28"/>
          <w:szCs w:val="28"/>
        </w:rPr>
        <w:t>участвовать в мониторинге качества реализации контрольных функций ТО ФАС России;</w:t>
      </w:r>
    </w:p>
    <w:p w:rsidR="00936605" w:rsidRPr="00936605" w:rsidRDefault="00936605" w:rsidP="00936605">
      <w:pPr>
        <w:widowControl w:val="0"/>
        <w:tabs>
          <w:tab w:val="left" w:pos="137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</w:t>
      </w:r>
      <w:r w:rsidRPr="00936605">
        <w:rPr>
          <w:rFonts w:ascii="Times New Roman" w:eastAsia="Times New Roman" w:hAnsi="Times New Roman" w:cs="Times New Roman"/>
          <w:sz w:val="28"/>
          <w:szCs w:val="28"/>
        </w:rPr>
        <w:t>участвовать в антикоррупционной работе, оценке эффективности государственных закупок и кадровой работе ТО ФАС России;</w:t>
      </w:r>
    </w:p>
    <w:p w:rsidR="00936605" w:rsidRPr="00936605" w:rsidRDefault="00936605" w:rsidP="00936605">
      <w:pPr>
        <w:widowControl w:val="0"/>
        <w:tabs>
          <w:tab w:val="left" w:pos="138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 </w:t>
      </w:r>
      <w:r w:rsidRPr="00936605">
        <w:rPr>
          <w:rFonts w:ascii="Times New Roman" w:eastAsia="Times New Roman" w:hAnsi="Times New Roman" w:cs="Times New Roman"/>
          <w:sz w:val="28"/>
          <w:szCs w:val="28"/>
        </w:rPr>
        <w:t>принимать участие в работе аттестационных комиссий и конкурсных комиссий по замещению должностей;</w:t>
      </w:r>
    </w:p>
    <w:p w:rsidR="00936605" w:rsidRPr="00936605" w:rsidRDefault="00936605" w:rsidP="00936605">
      <w:pPr>
        <w:widowControl w:val="0"/>
        <w:tabs>
          <w:tab w:val="left" w:pos="138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 </w:t>
      </w:r>
      <w:r w:rsidRPr="00936605">
        <w:rPr>
          <w:rFonts w:ascii="Times New Roman" w:eastAsia="Times New Roman" w:hAnsi="Times New Roman" w:cs="Times New Roman"/>
          <w:sz w:val="28"/>
          <w:szCs w:val="28"/>
        </w:rPr>
        <w:t>рассматривать вопросы развития конкуренции в регионе;</w:t>
      </w:r>
    </w:p>
    <w:p w:rsidR="00936605" w:rsidRPr="00936605" w:rsidRDefault="00936605" w:rsidP="00936605">
      <w:pPr>
        <w:widowControl w:val="0"/>
        <w:tabs>
          <w:tab w:val="left" w:pos="138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</w:t>
      </w:r>
      <w:r w:rsidRPr="00936605">
        <w:rPr>
          <w:rFonts w:ascii="Times New Roman" w:eastAsia="Times New Roman" w:hAnsi="Times New Roman" w:cs="Times New Roman"/>
          <w:sz w:val="28"/>
          <w:szCs w:val="28"/>
        </w:rPr>
        <w:t>рассматривать иные вопросы, предусмотренные законодательством Российской Федерации, иными нормативными правовыми актами и решениями Общественной палаты.</w:t>
      </w:r>
    </w:p>
    <w:p w:rsidR="00936605" w:rsidRPr="00936605" w:rsidRDefault="00936605" w:rsidP="00936605">
      <w:pPr>
        <w:widowControl w:val="0"/>
        <w:spacing w:after="0" w:line="240" w:lineRule="auto"/>
        <w:ind w:left="20"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36605">
        <w:rPr>
          <w:rFonts w:ascii="Times New Roman" w:eastAsia="Times New Roman" w:hAnsi="Times New Roman" w:cs="Times New Roman"/>
          <w:sz w:val="28"/>
          <w:szCs w:val="28"/>
        </w:rPr>
        <w:t>. Общественный совет вправе:</w:t>
      </w:r>
    </w:p>
    <w:p w:rsidR="00936605" w:rsidRPr="00936605" w:rsidRDefault="00936605" w:rsidP="0093660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 </w:t>
      </w:r>
      <w:r w:rsidRPr="00936605">
        <w:rPr>
          <w:rFonts w:ascii="Times New Roman" w:eastAsia="Times New Roman" w:hAnsi="Times New Roman" w:cs="Times New Roman"/>
          <w:sz w:val="28"/>
          <w:szCs w:val="28"/>
        </w:rPr>
        <w:t>рассматривать ежегодные планы деятельности ТО ФАС России, в том числе по исполнению указов, распоряжений, поручений Президента Российской Федерации, а также участвовать в подготовке публичного отчета по их исполнению;</w:t>
      </w:r>
    </w:p>
    <w:p w:rsidR="00936605" w:rsidRPr="00936605" w:rsidRDefault="00936605" w:rsidP="00936605">
      <w:pPr>
        <w:widowControl w:val="0"/>
        <w:tabs>
          <w:tab w:val="left" w:pos="137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</w:t>
      </w:r>
      <w:r w:rsidRPr="00936605">
        <w:rPr>
          <w:rFonts w:ascii="Times New Roman" w:eastAsia="Times New Roman" w:hAnsi="Times New Roman" w:cs="Times New Roman"/>
          <w:sz w:val="28"/>
          <w:szCs w:val="28"/>
        </w:rPr>
        <w:t>участвовать в подготовке докладов о результатах контрольной деятельности, о затратах на содержание ТО ФАС России;</w:t>
      </w:r>
    </w:p>
    <w:p w:rsidR="00936605" w:rsidRPr="00936605" w:rsidRDefault="00936605" w:rsidP="00936605">
      <w:pPr>
        <w:widowControl w:val="0"/>
        <w:tabs>
          <w:tab w:val="left" w:pos="137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 </w:t>
      </w:r>
      <w:r w:rsidRPr="00936605">
        <w:rPr>
          <w:rFonts w:ascii="Times New Roman" w:eastAsia="Times New Roman" w:hAnsi="Times New Roman" w:cs="Times New Roman"/>
          <w:sz w:val="28"/>
          <w:szCs w:val="28"/>
        </w:rPr>
        <w:t>участвовать в публичном обсуждении концепции открытости ТО ФАС России (далее – Концепция открытости);</w:t>
      </w:r>
    </w:p>
    <w:p w:rsidR="00936605" w:rsidRPr="00936605" w:rsidRDefault="00936605" w:rsidP="00936605">
      <w:pPr>
        <w:widowControl w:val="0"/>
        <w:tabs>
          <w:tab w:val="left" w:pos="138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  </w:t>
      </w:r>
      <w:r w:rsidRPr="00936605">
        <w:rPr>
          <w:rFonts w:ascii="Times New Roman" w:eastAsia="Times New Roman" w:hAnsi="Times New Roman" w:cs="Times New Roman"/>
          <w:sz w:val="28"/>
          <w:szCs w:val="28"/>
        </w:rPr>
        <w:t>проводить слушания по приоритетным направлениям деятельности ТО ФАС России;</w:t>
      </w:r>
    </w:p>
    <w:p w:rsidR="00936605" w:rsidRPr="00936605" w:rsidRDefault="00936605" w:rsidP="00936605">
      <w:pPr>
        <w:widowControl w:val="0"/>
        <w:tabs>
          <w:tab w:val="left" w:pos="13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</w:t>
      </w:r>
      <w:r w:rsidRPr="00936605">
        <w:rPr>
          <w:rFonts w:ascii="Times New Roman" w:eastAsia="Times New Roman" w:hAnsi="Times New Roman" w:cs="Times New Roman"/>
          <w:sz w:val="28"/>
          <w:szCs w:val="28"/>
        </w:rPr>
        <w:t>принимать участие в работе:</w:t>
      </w:r>
    </w:p>
    <w:p w:rsidR="00936605" w:rsidRPr="00936605" w:rsidRDefault="00936605" w:rsidP="00936605">
      <w:pPr>
        <w:widowControl w:val="0"/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05">
        <w:rPr>
          <w:rFonts w:ascii="Times New Roman" w:eastAsia="Times New Roman" w:hAnsi="Times New Roman" w:cs="Times New Roman"/>
          <w:sz w:val="28"/>
          <w:szCs w:val="28"/>
        </w:rPr>
        <w:t>- комиссий по соблюдению требований к служебному поведению и урегулированию конфликта интересов;</w:t>
      </w:r>
    </w:p>
    <w:p w:rsidR="00936605" w:rsidRPr="00936605" w:rsidRDefault="00936605" w:rsidP="00936605">
      <w:pPr>
        <w:widowControl w:val="0"/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05">
        <w:rPr>
          <w:rFonts w:ascii="Times New Roman" w:eastAsia="Times New Roman" w:hAnsi="Times New Roman" w:cs="Times New Roman"/>
          <w:sz w:val="28"/>
          <w:szCs w:val="28"/>
        </w:rPr>
        <w:t>- иных рабочих органов, создаваемых ТО ФАС России по вопросам кадровой работы, антикоррупционной деятельности и закупок (товаров, работ, услуг), включая размещение государственных заказов на выполнение научно-исследовательских работ и оказание консультационных услуг.</w:t>
      </w:r>
    </w:p>
    <w:p w:rsidR="00936605" w:rsidRPr="00936605" w:rsidRDefault="00936605" w:rsidP="00936605">
      <w:pPr>
        <w:widowControl w:val="0"/>
        <w:tabs>
          <w:tab w:val="left" w:pos="139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 w:rsidRPr="00936605">
        <w:rPr>
          <w:rFonts w:ascii="Times New Roman" w:eastAsia="Times New Roman" w:hAnsi="Times New Roman" w:cs="Times New Roman"/>
          <w:sz w:val="28"/>
          <w:szCs w:val="28"/>
        </w:rPr>
        <w:t>осуществлять мероприятия, рекомендованные Концепцией открытости и рекомендациями по реализации принципов открытости в ТО ФАС России:</w:t>
      </w:r>
    </w:p>
    <w:p w:rsidR="00936605" w:rsidRPr="00936605" w:rsidRDefault="00936605" w:rsidP="00936605">
      <w:pPr>
        <w:widowControl w:val="0"/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05">
        <w:rPr>
          <w:rFonts w:ascii="Times New Roman" w:eastAsia="Times New Roman" w:hAnsi="Times New Roman" w:cs="Times New Roman"/>
          <w:sz w:val="28"/>
          <w:szCs w:val="28"/>
        </w:rPr>
        <w:t>- участвовать в разработке ведомственных планов по реализации Концепции открытости ТО ФАС России;</w:t>
      </w:r>
    </w:p>
    <w:p w:rsidR="00936605" w:rsidRPr="00936605" w:rsidRDefault="00936605" w:rsidP="00936605">
      <w:pPr>
        <w:widowControl w:val="0"/>
        <w:tabs>
          <w:tab w:val="left" w:pos="139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05">
        <w:rPr>
          <w:rFonts w:ascii="Times New Roman" w:eastAsia="Times New Roman" w:hAnsi="Times New Roman" w:cs="Times New Roman"/>
          <w:sz w:val="28"/>
          <w:szCs w:val="28"/>
        </w:rPr>
        <w:lastRenderedPageBreak/>
        <w:t>- утверждать результаты общественных обсуждений, решений и отчетов ТО ФАС России по итогам общественной экспертизы нормативных правовых актов;</w:t>
      </w:r>
    </w:p>
    <w:p w:rsidR="00936605" w:rsidRPr="00936605" w:rsidRDefault="00936605" w:rsidP="00936605">
      <w:pPr>
        <w:widowControl w:val="0"/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05">
        <w:rPr>
          <w:rFonts w:ascii="Times New Roman" w:eastAsia="Times New Roman" w:hAnsi="Times New Roman" w:cs="Times New Roman"/>
          <w:sz w:val="28"/>
          <w:szCs w:val="28"/>
        </w:rPr>
        <w:t>- осуществлять мониторинг публичной декларации руководителя ТО ФАС России и (или) публичного плана деятельности ТО ФАС России, а также один раз в полгода принимать отчет о ходе реализации данного плана;</w:t>
      </w:r>
    </w:p>
    <w:p w:rsidR="00936605" w:rsidRPr="00936605" w:rsidRDefault="00936605" w:rsidP="00936605">
      <w:pPr>
        <w:widowControl w:val="0"/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05">
        <w:rPr>
          <w:rFonts w:ascii="Times New Roman" w:eastAsia="Times New Roman" w:hAnsi="Times New Roman" w:cs="Times New Roman"/>
          <w:sz w:val="28"/>
          <w:szCs w:val="28"/>
        </w:rPr>
        <w:t>- участвовать в подготовке экспертного содоклада в отношении итогового (о результатах и основных направлениях деятельности ТО ФАС России за отчетный год) доклада ТО ФАС России;</w:t>
      </w:r>
    </w:p>
    <w:p w:rsidR="00936605" w:rsidRPr="00936605" w:rsidRDefault="00936605" w:rsidP="00936605">
      <w:pPr>
        <w:widowControl w:val="0"/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05">
        <w:rPr>
          <w:rFonts w:ascii="Times New Roman" w:eastAsia="Times New Roman" w:hAnsi="Times New Roman" w:cs="Times New Roman"/>
          <w:sz w:val="28"/>
          <w:szCs w:val="28"/>
        </w:rPr>
        <w:t>- осуществлять выборочный анализ качества ответов ТО ФАС России на обращения граждан;</w:t>
      </w:r>
    </w:p>
    <w:p w:rsidR="00936605" w:rsidRPr="00936605" w:rsidRDefault="00936605" w:rsidP="00936605">
      <w:pPr>
        <w:widowControl w:val="0"/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605">
        <w:rPr>
          <w:rFonts w:ascii="Times New Roman" w:eastAsia="Times New Roman" w:hAnsi="Times New Roman" w:cs="Times New Roman"/>
          <w:sz w:val="28"/>
          <w:szCs w:val="28"/>
        </w:rPr>
        <w:t>- утверждать основные мероприятия (операционные планы) ТО ФАС России по выполнению намеченных приоритетных мероприятий и (или) достижению установленных конечных результатов.</w:t>
      </w:r>
    </w:p>
    <w:p w:rsidR="00E20DBD" w:rsidRPr="00936605" w:rsidRDefault="00936605" w:rsidP="00936605">
      <w:pPr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93660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Взаимодействовать со средствами массовой информации по освещению вопросов, обсуждаемых на заседаниях общественного совета.</w:t>
      </w:r>
    </w:p>
    <w:sectPr w:rsidR="00E20DBD" w:rsidRPr="00936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72FE"/>
    <w:multiLevelType w:val="multilevel"/>
    <w:tmpl w:val="8ABE37D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7877D7"/>
    <w:multiLevelType w:val="hybridMultilevel"/>
    <w:tmpl w:val="B2F4D0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62B6"/>
    <w:multiLevelType w:val="multilevel"/>
    <w:tmpl w:val="64C43D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D968CC"/>
    <w:multiLevelType w:val="multilevel"/>
    <w:tmpl w:val="D31EA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A90F12"/>
    <w:multiLevelType w:val="multilevel"/>
    <w:tmpl w:val="8BF0F27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B1"/>
    <w:rsid w:val="00411DB1"/>
    <w:rsid w:val="00936605"/>
    <w:rsid w:val="00E2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30E2"/>
  <w15:chartTrackingRefBased/>
  <w15:docId w15:val="{A1EC6A9E-9E6D-4927-8D57-4F8DC617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kb3pc2</dc:creator>
  <cp:keywords/>
  <dc:description/>
  <cp:lastModifiedBy>kb3pc2</cp:lastModifiedBy>
  <cp:revision>2</cp:revision>
  <dcterms:created xsi:type="dcterms:W3CDTF">2019-07-12T13:13:00Z</dcterms:created>
  <dcterms:modified xsi:type="dcterms:W3CDTF">2019-07-12T13:15:00Z</dcterms:modified>
</cp:coreProperties>
</file>